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BDFD2" w14:textId="7053C714" w:rsidR="006F44E8" w:rsidRDefault="006F44E8">
      <w:pPr>
        <w:rPr>
          <w:b/>
          <w:sz w:val="32"/>
          <w:szCs w:val="32"/>
        </w:rPr>
      </w:pPr>
    </w:p>
    <w:p w14:paraId="59092BF9" w14:textId="62DDA247" w:rsidR="00C726C7" w:rsidRPr="00C726C7" w:rsidRDefault="008C5662">
      <w:pPr>
        <w:rPr>
          <w:i/>
          <w:sz w:val="24"/>
          <w:szCs w:val="24"/>
        </w:rPr>
      </w:pPr>
      <w:r>
        <w:rPr>
          <w:i/>
          <w:sz w:val="24"/>
          <w:szCs w:val="24"/>
        </w:rPr>
        <w:t xml:space="preserve">      </w:t>
      </w:r>
      <w:bookmarkStart w:id="0" w:name="_GoBack"/>
      <w:bookmarkEnd w:id="0"/>
      <w:r w:rsidR="00C726C7">
        <w:rPr>
          <w:i/>
          <w:sz w:val="24"/>
          <w:szCs w:val="24"/>
        </w:rPr>
        <w:t>Remissutgåva</w:t>
      </w:r>
    </w:p>
    <w:p w14:paraId="194554D4" w14:textId="02B4D322" w:rsidR="006F44E8" w:rsidRPr="00AE06D1" w:rsidRDefault="006F44E8" w:rsidP="006F44E8">
      <w:pPr>
        <w:jc w:val="center"/>
        <w:rPr>
          <w:b/>
          <w:sz w:val="52"/>
          <w:szCs w:val="52"/>
        </w:rPr>
      </w:pPr>
      <w:r w:rsidRPr="00AE06D1">
        <w:rPr>
          <w:b/>
          <w:sz w:val="52"/>
          <w:szCs w:val="52"/>
        </w:rPr>
        <w:t>Bostadsförsörjningsprogram 2020-2030</w:t>
      </w:r>
    </w:p>
    <w:p w14:paraId="6E146AF5" w14:textId="2DB3D849" w:rsidR="006F44E8" w:rsidRPr="00AE06D1" w:rsidRDefault="006F44E8" w:rsidP="006F44E8">
      <w:pPr>
        <w:jc w:val="center"/>
        <w:rPr>
          <w:b/>
          <w:sz w:val="52"/>
          <w:szCs w:val="52"/>
        </w:rPr>
      </w:pPr>
      <w:r w:rsidRPr="00AE06D1">
        <w:rPr>
          <w:b/>
          <w:sz w:val="52"/>
          <w:szCs w:val="52"/>
        </w:rPr>
        <w:t>Älvdalens Kommun</w:t>
      </w:r>
    </w:p>
    <w:p w14:paraId="677D41AF" w14:textId="4B4DB642" w:rsidR="006F44E8" w:rsidRPr="00AE06D1" w:rsidRDefault="006F44E8" w:rsidP="006F44E8">
      <w:pPr>
        <w:jc w:val="center"/>
        <w:rPr>
          <w:b/>
          <w:sz w:val="52"/>
          <w:szCs w:val="52"/>
        </w:rPr>
      </w:pPr>
    </w:p>
    <w:p w14:paraId="7F55DA17" w14:textId="1B9C9593" w:rsidR="006F44E8" w:rsidRPr="00AE06D1" w:rsidRDefault="006F44E8" w:rsidP="006F44E8">
      <w:pPr>
        <w:jc w:val="center"/>
        <w:rPr>
          <w:b/>
          <w:sz w:val="52"/>
          <w:szCs w:val="52"/>
        </w:rPr>
      </w:pPr>
    </w:p>
    <w:p w14:paraId="6122ED8F" w14:textId="140079E4" w:rsidR="006F44E8" w:rsidRPr="00AE06D1" w:rsidRDefault="006F44E8" w:rsidP="006F44E8">
      <w:pPr>
        <w:jc w:val="center"/>
        <w:rPr>
          <w:b/>
          <w:sz w:val="52"/>
          <w:szCs w:val="52"/>
        </w:rPr>
      </w:pPr>
    </w:p>
    <w:p w14:paraId="7150EBBA" w14:textId="48703ED9" w:rsidR="006F44E8" w:rsidRPr="00AE06D1" w:rsidRDefault="006F44E8" w:rsidP="006F44E8">
      <w:pPr>
        <w:jc w:val="center"/>
        <w:rPr>
          <w:b/>
          <w:sz w:val="52"/>
          <w:szCs w:val="52"/>
        </w:rPr>
      </w:pPr>
    </w:p>
    <w:p w14:paraId="1527E37A" w14:textId="44B5C5DA" w:rsidR="006F44E8" w:rsidRDefault="006F44E8" w:rsidP="006F44E8">
      <w:pPr>
        <w:jc w:val="center"/>
        <w:rPr>
          <w:b/>
          <w:sz w:val="52"/>
          <w:szCs w:val="52"/>
        </w:rPr>
      </w:pPr>
      <w:r w:rsidRPr="00AE06D1">
        <w:rPr>
          <w:b/>
          <w:sz w:val="52"/>
          <w:szCs w:val="52"/>
        </w:rPr>
        <w:t>Mål och Riktlinjer</w:t>
      </w:r>
    </w:p>
    <w:p w14:paraId="0C741836" w14:textId="5ADC1684" w:rsidR="003C6648" w:rsidRPr="003C6648" w:rsidRDefault="00C726C7" w:rsidP="006F44E8">
      <w:pPr>
        <w:jc w:val="center"/>
        <w:rPr>
          <w:sz w:val="28"/>
          <w:szCs w:val="28"/>
        </w:rPr>
      </w:pPr>
      <w:r>
        <w:rPr>
          <w:sz w:val="28"/>
          <w:szCs w:val="28"/>
        </w:rPr>
        <w:t>Remissutgåva</w:t>
      </w:r>
      <w:r w:rsidR="00685B15">
        <w:rPr>
          <w:sz w:val="28"/>
          <w:szCs w:val="28"/>
        </w:rPr>
        <w:t xml:space="preserve"> </w:t>
      </w:r>
      <w:r>
        <w:rPr>
          <w:sz w:val="28"/>
          <w:szCs w:val="28"/>
        </w:rPr>
        <w:t>24</w:t>
      </w:r>
      <w:r w:rsidR="008C767F">
        <w:rPr>
          <w:sz w:val="28"/>
          <w:szCs w:val="28"/>
        </w:rPr>
        <w:t xml:space="preserve"> mars</w:t>
      </w:r>
      <w:r w:rsidR="003E1799">
        <w:rPr>
          <w:sz w:val="28"/>
          <w:szCs w:val="28"/>
        </w:rPr>
        <w:t xml:space="preserve"> </w:t>
      </w:r>
      <w:r w:rsidR="00456077">
        <w:rPr>
          <w:sz w:val="28"/>
          <w:szCs w:val="28"/>
        </w:rPr>
        <w:t>2020</w:t>
      </w:r>
    </w:p>
    <w:p w14:paraId="230EA2F4" w14:textId="038E40F6" w:rsidR="006F44E8" w:rsidRPr="00AE06D1" w:rsidRDefault="006F44E8" w:rsidP="006F44E8">
      <w:pPr>
        <w:jc w:val="center"/>
        <w:rPr>
          <w:b/>
          <w:sz w:val="52"/>
          <w:szCs w:val="52"/>
        </w:rPr>
      </w:pPr>
    </w:p>
    <w:p w14:paraId="035EDA70" w14:textId="68EEAF96" w:rsidR="006F44E8" w:rsidRPr="00AE06D1" w:rsidRDefault="006F44E8" w:rsidP="006F44E8">
      <w:pPr>
        <w:jc w:val="center"/>
        <w:rPr>
          <w:b/>
          <w:sz w:val="52"/>
          <w:szCs w:val="52"/>
        </w:rPr>
      </w:pPr>
    </w:p>
    <w:p w14:paraId="27D2F079" w14:textId="626029C5" w:rsidR="006F44E8" w:rsidRPr="00AE06D1" w:rsidRDefault="006F44E8" w:rsidP="006F44E8">
      <w:pPr>
        <w:jc w:val="center"/>
        <w:rPr>
          <w:sz w:val="52"/>
          <w:szCs w:val="52"/>
        </w:rPr>
      </w:pPr>
    </w:p>
    <w:p w14:paraId="1E2F6647" w14:textId="1B736100" w:rsidR="006F44E8" w:rsidRPr="00AE06D1" w:rsidRDefault="006F44E8" w:rsidP="006F44E8">
      <w:pPr>
        <w:jc w:val="center"/>
        <w:rPr>
          <w:sz w:val="52"/>
          <w:szCs w:val="52"/>
        </w:rPr>
      </w:pPr>
    </w:p>
    <w:p w14:paraId="5D7D628F" w14:textId="77777777" w:rsidR="006F44E8" w:rsidRPr="00AE06D1" w:rsidRDefault="006F44E8" w:rsidP="006F44E8">
      <w:pPr>
        <w:rPr>
          <w:sz w:val="28"/>
          <w:szCs w:val="28"/>
        </w:rPr>
      </w:pPr>
    </w:p>
    <w:p w14:paraId="28899F4B" w14:textId="77777777" w:rsidR="006F44E8" w:rsidRPr="00AE06D1" w:rsidRDefault="006F44E8" w:rsidP="006F44E8">
      <w:pPr>
        <w:rPr>
          <w:sz w:val="28"/>
          <w:szCs w:val="28"/>
        </w:rPr>
      </w:pPr>
    </w:p>
    <w:p w14:paraId="10D74747" w14:textId="77777777" w:rsidR="006F44E8" w:rsidRPr="00AE06D1" w:rsidRDefault="006F44E8" w:rsidP="006F44E8">
      <w:pPr>
        <w:rPr>
          <w:sz w:val="28"/>
          <w:szCs w:val="28"/>
        </w:rPr>
      </w:pPr>
    </w:p>
    <w:p w14:paraId="0BF5F6D8" w14:textId="77777777" w:rsidR="006F44E8" w:rsidRDefault="006F44E8" w:rsidP="006F44E8">
      <w:pPr>
        <w:rPr>
          <w:sz w:val="28"/>
          <w:szCs w:val="28"/>
        </w:rPr>
      </w:pPr>
    </w:p>
    <w:p w14:paraId="306DA19B" w14:textId="77777777" w:rsidR="006F44E8" w:rsidRDefault="006F44E8" w:rsidP="006F44E8">
      <w:pPr>
        <w:rPr>
          <w:sz w:val="28"/>
          <w:szCs w:val="28"/>
        </w:rPr>
      </w:pPr>
    </w:p>
    <w:p w14:paraId="345D011C" w14:textId="5CCBDFE7" w:rsidR="006F44E8" w:rsidRPr="006F44E8" w:rsidRDefault="00CF51EC" w:rsidP="006F44E8">
      <w:pPr>
        <w:rPr>
          <w:sz w:val="28"/>
          <w:szCs w:val="28"/>
        </w:rPr>
      </w:pPr>
      <w:r>
        <w:rPr>
          <w:sz w:val="28"/>
          <w:szCs w:val="28"/>
        </w:rPr>
        <w:t>Antaget av KF §? 2020</w:t>
      </w:r>
      <w:r w:rsidR="006F44E8" w:rsidRPr="006F44E8">
        <w:rPr>
          <w:sz w:val="28"/>
          <w:szCs w:val="28"/>
        </w:rPr>
        <w:t>-?-?</w:t>
      </w:r>
    </w:p>
    <w:p w14:paraId="7309B9E0" w14:textId="77777777" w:rsidR="00743A8E" w:rsidRDefault="00743A8E">
      <w:pPr>
        <w:rPr>
          <w:b/>
          <w:sz w:val="52"/>
          <w:szCs w:val="52"/>
        </w:rPr>
      </w:pPr>
    </w:p>
    <w:p w14:paraId="76E408D7" w14:textId="63B77ACD" w:rsidR="00EC6A37" w:rsidRDefault="009D4EDB">
      <w:pPr>
        <w:rPr>
          <w:b/>
          <w:sz w:val="32"/>
          <w:szCs w:val="32"/>
        </w:rPr>
      </w:pPr>
      <w:r w:rsidRPr="009D4EDB">
        <w:rPr>
          <w:b/>
          <w:sz w:val="32"/>
          <w:szCs w:val="32"/>
        </w:rPr>
        <w:t>Bostadsförsörjningsprogram</w:t>
      </w:r>
      <w:r>
        <w:rPr>
          <w:b/>
          <w:sz w:val="32"/>
          <w:szCs w:val="32"/>
        </w:rPr>
        <w:t xml:space="preserve"> Älvdalens Kommun</w:t>
      </w:r>
    </w:p>
    <w:p w14:paraId="25341ED0" w14:textId="77777777" w:rsidR="009D4EDB" w:rsidRDefault="009D4EDB">
      <w:pPr>
        <w:rPr>
          <w:b/>
          <w:sz w:val="32"/>
          <w:szCs w:val="32"/>
        </w:rPr>
      </w:pPr>
      <w:r>
        <w:rPr>
          <w:b/>
          <w:sz w:val="32"/>
          <w:szCs w:val="32"/>
        </w:rPr>
        <w:t xml:space="preserve">Styrdokument med </w:t>
      </w:r>
      <w:r w:rsidR="008F29A8">
        <w:rPr>
          <w:b/>
          <w:sz w:val="32"/>
          <w:szCs w:val="32"/>
        </w:rPr>
        <w:t xml:space="preserve">mål och </w:t>
      </w:r>
      <w:r>
        <w:rPr>
          <w:b/>
          <w:sz w:val="32"/>
          <w:szCs w:val="32"/>
        </w:rPr>
        <w:t>riktlinjer</w:t>
      </w:r>
    </w:p>
    <w:p w14:paraId="5B8ECB08" w14:textId="0569B4EC" w:rsidR="008E51FD" w:rsidRPr="00B76946" w:rsidRDefault="001C37EA" w:rsidP="00B76946">
      <w:pPr>
        <w:ind w:firstLine="360"/>
        <w:rPr>
          <w:b/>
          <w:sz w:val="28"/>
          <w:szCs w:val="28"/>
        </w:rPr>
      </w:pPr>
      <w:r>
        <w:rPr>
          <w:b/>
          <w:sz w:val="28"/>
          <w:szCs w:val="28"/>
        </w:rPr>
        <w:t xml:space="preserve"> </w:t>
      </w:r>
    </w:p>
    <w:p w14:paraId="100FD7F6" w14:textId="77777777" w:rsidR="008E51FD" w:rsidRDefault="008E51FD" w:rsidP="008E51FD">
      <w:pPr>
        <w:pStyle w:val="Liststycke"/>
        <w:numPr>
          <w:ilvl w:val="0"/>
          <w:numId w:val="1"/>
        </w:numPr>
        <w:rPr>
          <w:b/>
          <w:sz w:val="28"/>
          <w:szCs w:val="28"/>
        </w:rPr>
      </w:pPr>
      <w:r w:rsidRPr="008E51FD">
        <w:rPr>
          <w:b/>
          <w:sz w:val="28"/>
          <w:szCs w:val="28"/>
        </w:rPr>
        <w:t>Sammanfattning</w:t>
      </w:r>
    </w:p>
    <w:p w14:paraId="4ADCBAFA" w14:textId="77777777" w:rsidR="008E51FD" w:rsidRDefault="008E51FD" w:rsidP="008E51FD">
      <w:pPr>
        <w:pStyle w:val="Liststycke"/>
        <w:numPr>
          <w:ilvl w:val="0"/>
          <w:numId w:val="1"/>
        </w:numPr>
        <w:rPr>
          <w:b/>
          <w:sz w:val="28"/>
          <w:szCs w:val="28"/>
        </w:rPr>
      </w:pPr>
      <w:r>
        <w:rPr>
          <w:b/>
          <w:sz w:val="28"/>
          <w:szCs w:val="28"/>
        </w:rPr>
        <w:t>Inledning</w:t>
      </w:r>
    </w:p>
    <w:p w14:paraId="607AF909" w14:textId="462263AE" w:rsidR="00D33ADA" w:rsidRPr="005D0E59" w:rsidRDefault="00743A8E" w:rsidP="00743A8E">
      <w:pPr>
        <w:pStyle w:val="Liststycke"/>
        <w:numPr>
          <w:ilvl w:val="1"/>
          <w:numId w:val="1"/>
        </w:numPr>
        <w:rPr>
          <w:sz w:val="28"/>
          <w:szCs w:val="28"/>
        </w:rPr>
      </w:pPr>
      <w:r w:rsidRPr="005D0E59">
        <w:rPr>
          <w:sz w:val="28"/>
          <w:szCs w:val="28"/>
        </w:rPr>
        <w:t>Syfte</w:t>
      </w:r>
    </w:p>
    <w:p w14:paraId="6ADD480F" w14:textId="705A5AAC" w:rsidR="00743A8E" w:rsidRPr="005D0E59" w:rsidRDefault="00743A8E" w:rsidP="00743A8E">
      <w:pPr>
        <w:pStyle w:val="Liststycke"/>
        <w:numPr>
          <w:ilvl w:val="1"/>
          <w:numId w:val="1"/>
        </w:numPr>
        <w:rPr>
          <w:sz w:val="28"/>
          <w:szCs w:val="28"/>
        </w:rPr>
      </w:pPr>
      <w:r w:rsidRPr="005D0E59">
        <w:rPr>
          <w:sz w:val="28"/>
          <w:szCs w:val="28"/>
        </w:rPr>
        <w:t>Lagstiftning samt nationella, regionala och kommunala bakgrundsfakta</w:t>
      </w:r>
    </w:p>
    <w:p w14:paraId="55555BD7" w14:textId="2BD87498" w:rsidR="00743A8E" w:rsidRPr="00743A8E" w:rsidRDefault="00743A8E" w:rsidP="00743A8E">
      <w:pPr>
        <w:pStyle w:val="Liststycke"/>
        <w:numPr>
          <w:ilvl w:val="0"/>
          <w:numId w:val="9"/>
        </w:numPr>
        <w:rPr>
          <w:b/>
          <w:sz w:val="28"/>
          <w:szCs w:val="28"/>
        </w:rPr>
      </w:pPr>
      <w:r>
        <w:rPr>
          <w:sz w:val="28"/>
          <w:szCs w:val="28"/>
        </w:rPr>
        <w:t>Lagstiftning</w:t>
      </w:r>
    </w:p>
    <w:p w14:paraId="29FDC80E" w14:textId="38C74B15" w:rsidR="00743A8E" w:rsidRPr="00743A8E" w:rsidRDefault="00743A8E" w:rsidP="00743A8E">
      <w:pPr>
        <w:pStyle w:val="Liststycke"/>
        <w:numPr>
          <w:ilvl w:val="0"/>
          <w:numId w:val="9"/>
        </w:numPr>
        <w:rPr>
          <w:b/>
          <w:sz w:val="28"/>
          <w:szCs w:val="28"/>
        </w:rPr>
      </w:pPr>
      <w:r>
        <w:rPr>
          <w:sz w:val="28"/>
          <w:szCs w:val="28"/>
        </w:rPr>
        <w:t>Nationella bostadspolitiska mål</w:t>
      </w:r>
    </w:p>
    <w:p w14:paraId="50982990" w14:textId="157A6354" w:rsidR="00743A8E" w:rsidRPr="00743A8E" w:rsidRDefault="00743A8E" w:rsidP="00743A8E">
      <w:pPr>
        <w:pStyle w:val="Liststycke"/>
        <w:numPr>
          <w:ilvl w:val="0"/>
          <w:numId w:val="9"/>
        </w:numPr>
        <w:rPr>
          <w:b/>
          <w:sz w:val="28"/>
          <w:szCs w:val="28"/>
        </w:rPr>
      </w:pPr>
      <w:r>
        <w:rPr>
          <w:sz w:val="28"/>
          <w:szCs w:val="28"/>
        </w:rPr>
        <w:t>Regionala strategier</w:t>
      </w:r>
    </w:p>
    <w:p w14:paraId="134153BA" w14:textId="1C33248B" w:rsidR="00743A8E" w:rsidRPr="00743A8E" w:rsidRDefault="00743A8E" w:rsidP="00743A8E">
      <w:pPr>
        <w:pStyle w:val="Liststycke"/>
        <w:numPr>
          <w:ilvl w:val="0"/>
          <w:numId w:val="9"/>
        </w:numPr>
        <w:rPr>
          <w:b/>
          <w:sz w:val="28"/>
          <w:szCs w:val="28"/>
        </w:rPr>
      </w:pPr>
      <w:r>
        <w:rPr>
          <w:sz w:val="28"/>
          <w:szCs w:val="28"/>
        </w:rPr>
        <w:t>Kommunala styrdokument</w:t>
      </w:r>
    </w:p>
    <w:p w14:paraId="73A11826" w14:textId="77F55997" w:rsidR="00743A8E" w:rsidRPr="00743A8E" w:rsidRDefault="00743A8E" w:rsidP="00FB4108">
      <w:pPr>
        <w:rPr>
          <w:b/>
          <w:sz w:val="28"/>
          <w:szCs w:val="28"/>
        </w:rPr>
      </w:pPr>
    </w:p>
    <w:p w14:paraId="607DDA2E" w14:textId="77777777" w:rsidR="00E03C68" w:rsidRDefault="00E03C68" w:rsidP="00E03C68">
      <w:pPr>
        <w:pStyle w:val="Liststycke"/>
        <w:numPr>
          <w:ilvl w:val="0"/>
          <w:numId w:val="1"/>
        </w:numPr>
        <w:rPr>
          <w:b/>
          <w:sz w:val="28"/>
          <w:szCs w:val="28"/>
        </w:rPr>
      </w:pPr>
      <w:r>
        <w:rPr>
          <w:b/>
          <w:sz w:val="28"/>
          <w:szCs w:val="28"/>
        </w:rPr>
        <w:t>Mål, riktlinjer, genomförande, uppföljning</w:t>
      </w:r>
    </w:p>
    <w:p w14:paraId="3552EC88" w14:textId="7E33BE5C" w:rsidR="00743A8E" w:rsidRPr="005D0E59" w:rsidRDefault="00C57189" w:rsidP="00743A8E">
      <w:pPr>
        <w:pStyle w:val="Liststycke"/>
        <w:numPr>
          <w:ilvl w:val="1"/>
          <w:numId w:val="1"/>
        </w:numPr>
        <w:rPr>
          <w:sz w:val="28"/>
          <w:szCs w:val="28"/>
        </w:rPr>
      </w:pPr>
      <w:r w:rsidRPr="005D0E59">
        <w:rPr>
          <w:sz w:val="28"/>
          <w:szCs w:val="28"/>
        </w:rPr>
        <w:t>Övergripande kommunala mål</w:t>
      </w:r>
    </w:p>
    <w:p w14:paraId="3682B203" w14:textId="0D94CC9F" w:rsidR="00C57189" w:rsidRDefault="00C57189" w:rsidP="00C57189">
      <w:pPr>
        <w:pStyle w:val="Liststycke"/>
        <w:numPr>
          <w:ilvl w:val="1"/>
          <w:numId w:val="1"/>
        </w:numPr>
        <w:rPr>
          <w:sz w:val="28"/>
          <w:szCs w:val="28"/>
        </w:rPr>
      </w:pPr>
      <w:r w:rsidRPr="005D0E59">
        <w:rPr>
          <w:sz w:val="28"/>
          <w:szCs w:val="28"/>
        </w:rPr>
        <w:t>Riktlinjer</w:t>
      </w:r>
    </w:p>
    <w:p w14:paraId="207A9CA5" w14:textId="45F61B65" w:rsidR="00FB4108" w:rsidRPr="00FB4108" w:rsidRDefault="00FB4108" w:rsidP="00FB4108">
      <w:pPr>
        <w:pStyle w:val="Liststycke"/>
        <w:numPr>
          <w:ilvl w:val="0"/>
          <w:numId w:val="2"/>
        </w:numPr>
        <w:rPr>
          <w:sz w:val="28"/>
          <w:szCs w:val="28"/>
        </w:rPr>
      </w:pPr>
      <w:r>
        <w:rPr>
          <w:sz w:val="28"/>
          <w:szCs w:val="28"/>
        </w:rPr>
        <w:t>Nationella mål att förhålla sig till lokalt</w:t>
      </w:r>
    </w:p>
    <w:p w14:paraId="4EF3DF40" w14:textId="43443F36" w:rsidR="00D33ADA" w:rsidRPr="00743A8E" w:rsidRDefault="00D33ADA" w:rsidP="00D33ADA">
      <w:pPr>
        <w:pStyle w:val="Liststycke"/>
        <w:numPr>
          <w:ilvl w:val="0"/>
          <w:numId w:val="2"/>
        </w:numPr>
        <w:rPr>
          <w:sz w:val="28"/>
          <w:szCs w:val="28"/>
        </w:rPr>
      </w:pPr>
      <w:r w:rsidRPr="00743A8E">
        <w:rPr>
          <w:sz w:val="28"/>
          <w:szCs w:val="28"/>
        </w:rPr>
        <w:t>Strategisk</w:t>
      </w:r>
      <w:r w:rsidR="00FB4108">
        <w:rPr>
          <w:sz w:val="28"/>
          <w:szCs w:val="28"/>
        </w:rPr>
        <w:t xml:space="preserve"> markanvändning</w:t>
      </w:r>
    </w:p>
    <w:p w14:paraId="7CC882FF" w14:textId="3396D904" w:rsidR="00D33ADA" w:rsidRPr="00743A8E" w:rsidRDefault="00D33ADA" w:rsidP="00D33ADA">
      <w:pPr>
        <w:pStyle w:val="Liststycke"/>
        <w:numPr>
          <w:ilvl w:val="0"/>
          <w:numId w:val="2"/>
        </w:numPr>
        <w:rPr>
          <w:sz w:val="28"/>
          <w:szCs w:val="28"/>
        </w:rPr>
      </w:pPr>
      <w:r w:rsidRPr="00743A8E">
        <w:rPr>
          <w:sz w:val="28"/>
          <w:szCs w:val="28"/>
        </w:rPr>
        <w:t>God planberedskap</w:t>
      </w:r>
    </w:p>
    <w:p w14:paraId="3D1042AC" w14:textId="6D7AC551" w:rsidR="00BC6076" w:rsidRPr="00743A8E" w:rsidRDefault="00BC6076" w:rsidP="00D33ADA">
      <w:pPr>
        <w:pStyle w:val="Liststycke"/>
        <w:numPr>
          <w:ilvl w:val="0"/>
          <w:numId w:val="2"/>
        </w:numPr>
        <w:rPr>
          <w:sz w:val="28"/>
          <w:szCs w:val="28"/>
        </w:rPr>
      </w:pPr>
      <w:r w:rsidRPr="00743A8E">
        <w:rPr>
          <w:sz w:val="28"/>
          <w:szCs w:val="28"/>
        </w:rPr>
        <w:t>Det kommunala bostadsbolagets roll och ansvar</w:t>
      </w:r>
    </w:p>
    <w:p w14:paraId="33566E4B" w14:textId="77777777" w:rsidR="00D33ADA" w:rsidRPr="00743A8E" w:rsidRDefault="00D33ADA" w:rsidP="00D33ADA">
      <w:pPr>
        <w:pStyle w:val="Liststycke"/>
        <w:numPr>
          <w:ilvl w:val="0"/>
          <w:numId w:val="2"/>
        </w:numPr>
        <w:rPr>
          <w:sz w:val="28"/>
          <w:szCs w:val="28"/>
        </w:rPr>
      </w:pPr>
      <w:r w:rsidRPr="00743A8E">
        <w:rPr>
          <w:sz w:val="28"/>
          <w:szCs w:val="28"/>
        </w:rPr>
        <w:t>Boende för äldre</w:t>
      </w:r>
    </w:p>
    <w:p w14:paraId="15D1FE41" w14:textId="1D7E6993" w:rsidR="00D33ADA" w:rsidRPr="00743A8E" w:rsidRDefault="00D33ADA" w:rsidP="00D33ADA">
      <w:pPr>
        <w:pStyle w:val="Liststycke"/>
        <w:numPr>
          <w:ilvl w:val="0"/>
          <w:numId w:val="2"/>
        </w:numPr>
        <w:rPr>
          <w:sz w:val="28"/>
          <w:szCs w:val="28"/>
        </w:rPr>
      </w:pPr>
      <w:r w:rsidRPr="00743A8E">
        <w:rPr>
          <w:sz w:val="28"/>
          <w:szCs w:val="28"/>
        </w:rPr>
        <w:t>Boende för ungdomar</w:t>
      </w:r>
      <w:r w:rsidR="00FB4108">
        <w:rPr>
          <w:sz w:val="28"/>
          <w:szCs w:val="28"/>
        </w:rPr>
        <w:t>/studerande</w:t>
      </w:r>
    </w:p>
    <w:p w14:paraId="3413B046" w14:textId="77777777" w:rsidR="00D33ADA" w:rsidRPr="00743A8E" w:rsidRDefault="00D33ADA" w:rsidP="00D33ADA">
      <w:pPr>
        <w:pStyle w:val="Liststycke"/>
        <w:numPr>
          <w:ilvl w:val="0"/>
          <w:numId w:val="2"/>
        </w:numPr>
        <w:rPr>
          <w:sz w:val="28"/>
          <w:szCs w:val="28"/>
        </w:rPr>
      </w:pPr>
      <w:r w:rsidRPr="00743A8E">
        <w:rPr>
          <w:sz w:val="28"/>
          <w:szCs w:val="28"/>
        </w:rPr>
        <w:t>Personalboende för besöksnäringen</w:t>
      </w:r>
    </w:p>
    <w:p w14:paraId="219CA4E2" w14:textId="6614DAFD" w:rsidR="00D33ADA" w:rsidRDefault="00D33ADA" w:rsidP="00FB4108">
      <w:pPr>
        <w:pStyle w:val="Liststycke"/>
        <w:numPr>
          <w:ilvl w:val="0"/>
          <w:numId w:val="2"/>
        </w:numPr>
        <w:rPr>
          <w:sz w:val="28"/>
          <w:szCs w:val="28"/>
        </w:rPr>
      </w:pPr>
      <w:r w:rsidRPr="00743A8E">
        <w:rPr>
          <w:sz w:val="28"/>
          <w:szCs w:val="28"/>
        </w:rPr>
        <w:t>Boende för nyanlända</w:t>
      </w:r>
    </w:p>
    <w:p w14:paraId="49220ABB" w14:textId="77777777" w:rsidR="00FB4108" w:rsidRPr="00FB4108" w:rsidRDefault="00FB4108" w:rsidP="00FB4108">
      <w:pPr>
        <w:pStyle w:val="Liststycke"/>
        <w:ind w:left="1500"/>
        <w:rPr>
          <w:sz w:val="28"/>
          <w:szCs w:val="28"/>
        </w:rPr>
      </w:pPr>
    </w:p>
    <w:p w14:paraId="116E44C0" w14:textId="4A2BEE4E" w:rsidR="00C57189" w:rsidRDefault="00C57189" w:rsidP="00743A8E">
      <w:pPr>
        <w:pStyle w:val="Liststycke"/>
        <w:numPr>
          <w:ilvl w:val="0"/>
          <w:numId w:val="1"/>
        </w:numPr>
        <w:rPr>
          <w:b/>
          <w:sz w:val="28"/>
          <w:szCs w:val="28"/>
        </w:rPr>
      </w:pPr>
      <w:r w:rsidRPr="00743A8E">
        <w:rPr>
          <w:b/>
          <w:sz w:val="28"/>
          <w:szCs w:val="28"/>
        </w:rPr>
        <w:t>Genomförandestrategi</w:t>
      </w:r>
      <w:r w:rsidR="00FB4108">
        <w:rPr>
          <w:b/>
          <w:sz w:val="28"/>
          <w:szCs w:val="28"/>
        </w:rPr>
        <w:t xml:space="preserve"> och uppföljning</w:t>
      </w:r>
    </w:p>
    <w:p w14:paraId="126200A1" w14:textId="1816B4F7" w:rsidR="00FB4108" w:rsidRPr="00FB4108" w:rsidRDefault="00FB4108" w:rsidP="00FB4108">
      <w:pPr>
        <w:pStyle w:val="Liststycke"/>
        <w:numPr>
          <w:ilvl w:val="1"/>
          <w:numId w:val="1"/>
        </w:numPr>
        <w:rPr>
          <w:sz w:val="28"/>
          <w:szCs w:val="28"/>
        </w:rPr>
      </w:pPr>
      <w:r w:rsidRPr="00FB4108">
        <w:rPr>
          <w:sz w:val="28"/>
          <w:szCs w:val="28"/>
        </w:rPr>
        <w:t>Genomförandestrategi</w:t>
      </w:r>
    </w:p>
    <w:p w14:paraId="5D9429DC" w14:textId="4FB7E6EB" w:rsidR="00FB4108" w:rsidRPr="00FB4108" w:rsidRDefault="00FB4108" w:rsidP="00FB4108">
      <w:pPr>
        <w:pStyle w:val="Liststycke"/>
        <w:numPr>
          <w:ilvl w:val="1"/>
          <w:numId w:val="1"/>
        </w:numPr>
        <w:rPr>
          <w:sz w:val="28"/>
          <w:szCs w:val="28"/>
        </w:rPr>
      </w:pPr>
      <w:r w:rsidRPr="00FB4108">
        <w:rPr>
          <w:sz w:val="28"/>
          <w:szCs w:val="28"/>
        </w:rPr>
        <w:t>Uppföljning</w:t>
      </w:r>
    </w:p>
    <w:p w14:paraId="4AD49B03" w14:textId="0CA9B9D9" w:rsidR="00E57FAC" w:rsidRDefault="00E57FAC" w:rsidP="00E57FAC">
      <w:pPr>
        <w:rPr>
          <w:b/>
          <w:sz w:val="28"/>
          <w:szCs w:val="28"/>
        </w:rPr>
      </w:pPr>
    </w:p>
    <w:p w14:paraId="664B6D3B" w14:textId="77777777" w:rsidR="003E1601" w:rsidRDefault="003E1601" w:rsidP="00E57FAC">
      <w:pPr>
        <w:rPr>
          <w:b/>
          <w:sz w:val="28"/>
          <w:szCs w:val="28"/>
        </w:rPr>
      </w:pPr>
    </w:p>
    <w:p w14:paraId="1026C84C" w14:textId="64E8DDA2" w:rsidR="00E57FAC" w:rsidRDefault="00E57FAC" w:rsidP="00E57FAC">
      <w:pPr>
        <w:rPr>
          <w:b/>
          <w:sz w:val="28"/>
          <w:szCs w:val="28"/>
        </w:rPr>
      </w:pPr>
    </w:p>
    <w:p w14:paraId="1D037156" w14:textId="77777777" w:rsidR="006F4026" w:rsidRDefault="006F4026" w:rsidP="00E57FAC">
      <w:pPr>
        <w:rPr>
          <w:b/>
          <w:sz w:val="28"/>
          <w:szCs w:val="28"/>
        </w:rPr>
      </w:pPr>
    </w:p>
    <w:p w14:paraId="0156283F" w14:textId="0540AB1E" w:rsidR="00B76946" w:rsidRPr="009F1C8B" w:rsidRDefault="001C37EA" w:rsidP="00E57FAC">
      <w:pPr>
        <w:rPr>
          <w:sz w:val="28"/>
          <w:szCs w:val="28"/>
        </w:rPr>
      </w:pPr>
      <w:r>
        <w:rPr>
          <w:b/>
          <w:sz w:val="28"/>
          <w:szCs w:val="28"/>
        </w:rPr>
        <w:t xml:space="preserve"> </w:t>
      </w:r>
    </w:p>
    <w:p w14:paraId="60876F91" w14:textId="0F0DBF78" w:rsidR="00E57FAC" w:rsidRPr="003B7653" w:rsidRDefault="00E57FAC" w:rsidP="00E57FAC">
      <w:pPr>
        <w:pStyle w:val="Liststycke"/>
        <w:numPr>
          <w:ilvl w:val="0"/>
          <w:numId w:val="3"/>
        </w:numPr>
        <w:rPr>
          <w:b/>
          <w:sz w:val="28"/>
          <w:szCs w:val="28"/>
        </w:rPr>
      </w:pPr>
      <w:r w:rsidRPr="003B7653">
        <w:rPr>
          <w:b/>
          <w:sz w:val="28"/>
          <w:szCs w:val="28"/>
        </w:rPr>
        <w:t>Sammanfattning</w:t>
      </w:r>
    </w:p>
    <w:p w14:paraId="1D771931" w14:textId="327DB51D" w:rsidR="00E57FAC" w:rsidRDefault="00E57FAC" w:rsidP="00E57FAC">
      <w:pPr>
        <w:rPr>
          <w:sz w:val="28"/>
          <w:szCs w:val="28"/>
        </w:rPr>
      </w:pPr>
      <w:r>
        <w:rPr>
          <w:sz w:val="28"/>
          <w:szCs w:val="28"/>
        </w:rPr>
        <w:t xml:space="preserve">Föreliggande bostadsförsörjningsprogram utgör en </w:t>
      </w:r>
      <w:r w:rsidR="00EA1CDE">
        <w:rPr>
          <w:sz w:val="28"/>
          <w:szCs w:val="28"/>
        </w:rPr>
        <w:t xml:space="preserve">del av </w:t>
      </w:r>
      <w:r>
        <w:rPr>
          <w:sz w:val="28"/>
          <w:szCs w:val="28"/>
        </w:rPr>
        <w:t xml:space="preserve">Älvdalens kommuns </w:t>
      </w:r>
      <w:r w:rsidR="00EA1CDE">
        <w:rPr>
          <w:sz w:val="28"/>
          <w:szCs w:val="28"/>
        </w:rPr>
        <w:t xml:space="preserve">övergripande planering. Bostadsförsörjningsprogrammet presenterar kommunens </w:t>
      </w:r>
      <w:r>
        <w:rPr>
          <w:sz w:val="28"/>
          <w:szCs w:val="28"/>
        </w:rPr>
        <w:t xml:space="preserve">ambitioner </w:t>
      </w:r>
      <w:r w:rsidR="00EA1CDE">
        <w:rPr>
          <w:sz w:val="28"/>
          <w:szCs w:val="28"/>
        </w:rPr>
        <w:t xml:space="preserve">och prioriteringar </w:t>
      </w:r>
      <w:r>
        <w:rPr>
          <w:sz w:val="28"/>
          <w:szCs w:val="28"/>
        </w:rPr>
        <w:t xml:space="preserve">vad avser </w:t>
      </w:r>
      <w:r w:rsidR="00EA1CDE">
        <w:rPr>
          <w:sz w:val="28"/>
          <w:szCs w:val="28"/>
        </w:rPr>
        <w:t xml:space="preserve">bostadsförsörjningsåtgärder </w:t>
      </w:r>
      <w:r w:rsidR="00881D23">
        <w:rPr>
          <w:sz w:val="28"/>
          <w:szCs w:val="28"/>
        </w:rPr>
        <w:t>under perioden 202</w:t>
      </w:r>
      <w:r w:rsidR="00792136">
        <w:rPr>
          <w:sz w:val="28"/>
          <w:szCs w:val="28"/>
        </w:rPr>
        <w:t>0 – 2030.</w:t>
      </w:r>
      <w:r>
        <w:rPr>
          <w:sz w:val="28"/>
          <w:szCs w:val="28"/>
        </w:rPr>
        <w:t xml:space="preserve"> I programmet redovisas såväl generella behov som olika grupper</w:t>
      </w:r>
      <w:r w:rsidR="006A5035">
        <w:rPr>
          <w:sz w:val="28"/>
          <w:szCs w:val="28"/>
        </w:rPr>
        <w:t>s</w:t>
      </w:r>
      <w:r>
        <w:rPr>
          <w:sz w:val="28"/>
          <w:szCs w:val="28"/>
        </w:rPr>
        <w:t xml:space="preserve"> specifika behov av bostäder.</w:t>
      </w:r>
    </w:p>
    <w:p w14:paraId="1B99EBF5" w14:textId="38EBD2A5" w:rsidR="00052676" w:rsidRDefault="00052676" w:rsidP="00E57FAC">
      <w:pPr>
        <w:rPr>
          <w:sz w:val="28"/>
          <w:szCs w:val="28"/>
        </w:rPr>
      </w:pPr>
      <w:r>
        <w:rPr>
          <w:sz w:val="28"/>
          <w:szCs w:val="28"/>
        </w:rPr>
        <w:t>Bostadsförsörjningsprogrammet har en planeringshorisont på 10 år (2020-2030) men uppdateras genom beslut i Kommunfullmäktige minst en gång varje mandatperiod.</w:t>
      </w:r>
      <w:r w:rsidR="00CD6C4E">
        <w:rPr>
          <w:sz w:val="28"/>
          <w:szCs w:val="28"/>
        </w:rPr>
        <w:t xml:space="preserve"> </w:t>
      </w:r>
    </w:p>
    <w:p w14:paraId="3816902A" w14:textId="6B1EDF11" w:rsidR="00CC4A94" w:rsidRDefault="00CC4A94" w:rsidP="00E57FAC">
      <w:pPr>
        <w:rPr>
          <w:sz w:val="28"/>
          <w:szCs w:val="28"/>
        </w:rPr>
      </w:pPr>
      <w:r>
        <w:rPr>
          <w:sz w:val="28"/>
          <w:szCs w:val="28"/>
        </w:rPr>
        <w:t>Programmet förhåller sig till</w:t>
      </w:r>
      <w:r w:rsidR="00792136">
        <w:rPr>
          <w:sz w:val="28"/>
          <w:szCs w:val="28"/>
        </w:rPr>
        <w:t xml:space="preserve"> </w:t>
      </w:r>
      <w:r>
        <w:rPr>
          <w:sz w:val="28"/>
          <w:szCs w:val="28"/>
        </w:rPr>
        <w:t>aktuella</w:t>
      </w:r>
      <w:r w:rsidR="00792136">
        <w:rPr>
          <w:sz w:val="28"/>
          <w:szCs w:val="28"/>
        </w:rPr>
        <w:t xml:space="preserve"> antagna centrala dokument som Översiktsplan Älvdalens Kommun, Äldreomsorgspl</w:t>
      </w:r>
      <w:r>
        <w:rPr>
          <w:sz w:val="28"/>
          <w:szCs w:val="28"/>
        </w:rPr>
        <w:t>an Älvdalens kommun, Kommunens visionsdokument</w:t>
      </w:r>
      <w:r w:rsidR="00792136">
        <w:rPr>
          <w:sz w:val="28"/>
          <w:szCs w:val="28"/>
        </w:rPr>
        <w:t>,</w:t>
      </w:r>
      <w:r w:rsidR="00FC5DCE">
        <w:rPr>
          <w:sz w:val="28"/>
          <w:szCs w:val="28"/>
        </w:rPr>
        <w:t xml:space="preserve"> Serviceplan,</w:t>
      </w:r>
      <w:r w:rsidR="00792136">
        <w:rPr>
          <w:sz w:val="28"/>
          <w:szCs w:val="28"/>
        </w:rPr>
        <w:t xml:space="preserve"> Näringslivsstrategi</w:t>
      </w:r>
      <w:r>
        <w:rPr>
          <w:sz w:val="28"/>
          <w:szCs w:val="28"/>
        </w:rPr>
        <w:t xml:space="preserve"> m fl.</w:t>
      </w:r>
    </w:p>
    <w:p w14:paraId="317E6ECE" w14:textId="0C9C039D" w:rsidR="00616B22" w:rsidRPr="00226691" w:rsidRDefault="000A2D67" w:rsidP="00E57FAC">
      <w:pPr>
        <w:rPr>
          <w:sz w:val="28"/>
          <w:szCs w:val="28"/>
        </w:rPr>
      </w:pPr>
      <w:r w:rsidRPr="00226691">
        <w:rPr>
          <w:sz w:val="28"/>
          <w:szCs w:val="28"/>
        </w:rPr>
        <w:t>De gruppers behov so</w:t>
      </w:r>
      <w:r w:rsidR="00B34636" w:rsidRPr="00226691">
        <w:rPr>
          <w:sz w:val="28"/>
          <w:szCs w:val="28"/>
        </w:rPr>
        <w:t xml:space="preserve">m särskilt redovisas </w:t>
      </w:r>
      <w:r w:rsidR="00773C16" w:rsidRPr="00226691">
        <w:rPr>
          <w:sz w:val="28"/>
          <w:szCs w:val="28"/>
        </w:rPr>
        <w:t xml:space="preserve">för den närmaste femårsperioden </w:t>
      </w:r>
      <w:r w:rsidR="00B34636" w:rsidRPr="00226691">
        <w:rPr>
          <w:sz w:val="28"/>
          <w:szCs w:val="28"/>
        </w:rPr>
        <w:t xml:space="preserve">är: </w:t>
      </w:r>
    </w:p>
    <w:p w14:paraId="24BDCD73" w14:textId="07917231" w:rsidR="00616B22" w:rsidRPr="00226691" w:rsidRDefault="00B34636" w:rsidP="00616B22">
      <w:pPr>
        <w:pStyle w:val="Liststycke"/>
        <w:numPr>
          <w:ilvl w:val="0"/>
          <w:numId w:val="2"/>
        </w:numPr>
        <w:rPr>
          <w:sz w:val="28"/>
          <w:szCs w:val="28"/>
        </w:rPr>
      </w:pPr>
      <w:r w:rsidRPr="00226691">
        <w:rPr>
          <w:sz w:val="28"/>
          <w:szCs w:val="28"/>
        </w:rPr>
        <w:t>Boende</w:t>
      </w:r>
      <w:r w:rsidR="000A2D67" w:rsidRPr="00226691">
        <w:rPr>
          <w:sz w:val="28"/>
          <w:szCs w:val="28"/>
        </w:rPr>
        <w:t xml:space="preserve"> för äldre</w:t>
      </w:r>
      <w:r w:rsidR="00137899" w:rsidRPr="00226691">
        <w:rPr>
          <w:sz w:val="28"/>
          <w:szCs w:val="28"/>
        </w:rPr>
        <w:t>:</w:t>
      </w:r>
      <w:r w:rsidR="00616B22" w:rsidRPr="00226691">
        <w:rPr>
          <w:sz w:val="28"/>
          <w:szCs w:val="28"/>
        </w:rPr>
        <w:t xml:space="preserve"> ca 20 enheter för seniorboende</w:t>
      </w:r>
      <w:r w:rsidR="000A2D67" w:rsidRPr="00226691">
        <w:rPr>
          <w:sz w:val="28"/>
          <w:szCs w:val="28"/>
        </w:rPr>
        <w:t xml:space="preserve"> </w:t>
      </w:r>
    </w:p>
    <w:p w14:paraId="565E8E4A" w14:textId="591E9146" w:rsidR="00616B22" w:rsidRPr="00226691" w:rsidRDefault="00616B22" w:rsidP="00616B22">
      <w:pPr>
        <w:pStyle w:val="Liststycke"/>
        <w:numPr>
          <w:ilvl w:val="0"/>
          <w:numId w:val="2"/>
        </w:numPr>
        <w:rPr>
          <w:sz w:val="28"/>
          <w:szCs w:val="28"/>
        </w:rPr>
      </w:pPr>
      <w:r w:rsidRPr="00226691">
        <w:rPr>
          <w:sz w:val="28"/>
          <w:szCs w:val="28"/>
        </w:rPr>
        <w:t>Boende för ungdomar/studerande</w:t>
      </w:r>
      <w:r w:rsidR="00137899" w:rsidRPr="00226691">
        <w:rPr>
          <w:sz w:val="28"/>
          <w:szCs w:val="28"/>
        </w:rPr>
        <w:t>:</w:t>
      </w:r>
      <w:r w:rsidR="004920A7" w:rsidRPr="00226691">
        <w:rPr>
          <w:sz w:val="28"/>
          <w:szCs w:val="28"/>
        </w:rPr>
        <w:t xml:space="preserve"> för ca 50 personer</w:t>
      </w:r>
    </w:p>
    <w:p w14:paraId="112F5D26" w14:textId="331B940F" w:rsidR="00616B22" w:rsidRPr="00226691" w:rsidRDefault="00B34636" w:rsidP="00616B22">
      <w:pPr>
        <w:pStyle w:val="Liststycke"/>
        <w:numPr>
          <w:ilvl w:val="0"/>
          <w:numId w:val="2"/>
        </w:numPr>
        <w:rPr>
          <w:sz w:val="28"/>
          <w:szCs w:val="28"/>
        </w:rPr>
      </w:pPr>
      <w:r w:rsidRPr="00226691">
        <w:rPr>
          <w:sz w:val="28"/>
          <w:szCs w:val="28"/>
        </w:rPr>
        <w:t>P</w:t>
      </w:r>
      <w:r w:rsidR="000A2D67" w:rsidRPr="00226691">
        <w:rPr>
          <w:sz w:val="28"/>
          <w:szCs w:val="28"/>
        </w:rPr>
        <w:t>ersonalboende för besöksnär</w:t>
      </w:r>
      <w:r w:rsidRPr="00226691">
        <w:rPr>
          <w:sz w:val="28"/>
          <w:szCs w:val="28"/>
        </w:rPr>
        <w:t xml:space="preserve">ingen, </w:t>
      </w:r>
      <w:r w:rsidR="00137899" w:rsidRPr="00226691">
        <w:rPr>
          <w:sz w:val="28"/>
          <w:szCs w:val="28"/>
        </w:rPr>
        <w:t xml:space="preserve">mindre lägenheter/enheter för </w:t>
      </w:r>
      <w:r w:rsidR="00B83A80" w:rsidRPr="00226691">
        <w:rPr>
          <w:sz w:val="28"/>
          <w:szCs w:val="28"/>
        </w:rPr>
        <w:t xml:space="preserve">ca </w:t>
      </w:r>
      <w:r w:rsidR="00137899" w:rsidRPr="00226691">
        <w:rPr>
          <w:sz w:val="28"/>
          <w:szCs w:val="28"/>
        </w:rPr>
        <w:t>100-150 personer</w:t>
      </w:r>
    </w:p>
    <w:p w14:paraId="07AE0E87" w14:textId="27A4AF0E" w:rsidR="00616B22" w:rsidRPr="00226691" w:rsidRDefault="00B34636" w:rsidP="00616B22">
      <w:pPr>
        <w:pStyle w:val="Liststycke"/>
        <w:numPr>
          <w:ilvl w:val="0"/>
          <w:numId w:val="2"/>
        </w:numPr>
        <w:rPr>
          <w:sz w:val="28"/>
          <w:szCs w:val="28"/>
        </w:rPr>
      </w:pPr>
      <w:r w:rsidRPr="00226691">
        <w:rPr>
          <w:sz w:val="28"/>
          <w:szCs w:val="28"/>
        </w:rPr>
        <w:t>Boende</w:t>
      </w:r>
      <w:r w:rsidR="000A2D67" w:rsidRPr="00226691">
        <w:rPr>
          <w:sz w:val="28"/>
          <w:szCs w:val="28"/>
        </w:rPr>
        <w:t xml:space="preserve"> för nyanlända</w:t>
      </w:r>
      <w:r w:rsidR="00773C16" w:rsidRPr="00226691">
        <w:rPr>
          <w:sz w:val="28"/>
          <w:szCs w:val="28"/>
        </w:rPr>
        <w:t>:</w:t>
      </w:r>
      <w:r w:rsidR="004739D4" w:rsidRPr="00226691">
        <w:rPr>
          <w:sz w:val="28"/>
          <w:szCs w:val="28"/>
        </w:rPr>
        <w:t xml:space="preserve"> ca 5-6</w:t>
      </w:r>
      <w:r w:rsidR="004920A7" w:rsidRPr="00226691">
        <w:rPr>
          <w:sz w:val="28"/>
          <w:szCs w:val="28"/>
        </w:rPr>
        <w:t xml:space="preserve"> lägenheter</w:t>
      </w:r>
      <w:r w:rsidR="004739D4" w:rsidRPr="00226691">
        <w:rPr>
          <w:sz w:val="28"/>
          <w:szCs w:val="28"/>
        </w:rPr>
        <w:t>/år</w:t>
      </w:r>
    </w:p>
    <w:p w14:paraId="5F05E80A" w14:textId="7A541286" w:rsidR="00616B22" w:rsidRPr="00226691" w:rsidRDefault="00B34636" w:rsidP="00616B22">
      <w:pPr>
        <w:pStyle w:val="Liststycke"/>
        <w:numPr>
          <w:ilvl w:val="0"/>
          <w:numId w:val="2"/>
        </w:numPr>
        <w:rPr>
          <w:sz w:val="28"/>
          <w:szCs w:val="28"/>
        </w:rPr>
      </w:pPr>
      <w:r w:rsidRPr="00226691">
        <w:rPr>
          <w:sz w:val="28"/>
          <w:szCs w:val="28"/>
        </w:rPr>
        <w:t>Allmän</w:t>
      </w:r>
      <w:r w:rsidR="00616B22" w:rsidRPr="00226691">
        <w:rPr>
          <w:sz w:val="28"/>
          <w:szCs w:val="28"/>
        </w:rPr>
        <w:t>t behov</w:t>
      </w:r>
      <w:r w:rsidR="00E22874" w:rsidRPr="00226691">
        <w:rPr>
          <w:sz w:val="28"/>
          <w:szCs w:val="28"/>
        </w:rPr>
        <w:t xml:space="preserve">: </w:t>
      </w:r>
      <w:r w:rsidR="00702BC7" w:rsidRPr="00226691">
        <w:rPr>
          <w:sz w:val="28"/>
          <w:szCs w:val="28"/>
        </w:rPr>
        <w:t>Ca 50 lägenheter.</w:t>
      </w:r>
    </w:p>
    <w:p w14:paraId="368ED150" w14:textId="6467F61D" w:rsidR="007413BB" w:rsidRPr="00226691" w:rsidRDefault="00471CB9" w:rsidP="00616B22">
      <w:pPr>
        <w:rPr>
          <w:sz w:val="28"/>
          <w:szCs w:val="28"/>
        </w:rPr>
      </w:pPr>
      <w:r w:rsidRPr="00226691">
        <w:rPr>
          <w:sz w:val="28"/>
          <w:szCs w:val="28"/>
        </w:rPr>
        <w:t xml:space="preserve"> Större delen av </w:t>
      </w:r>
      <w:r w:rsidR="00616B22" w:rsidRPr="00226691">
        <w:rPr>
          <w:sz w:val="28"/>
          <w:szCs w:val="28"/>
        </w:rPr>
        <w:t>ovan redovisade</w:t>
      </w:r>
      <w:r w:rsidRPr="00226691">
        <w:rPr>
          <w:sz w:val="28"/>
          <w:szCs w:val="28"/>
        </w:rPr>
        <w:t xml:space="preserve"> behov avser </w:t>
      </w:r>
      <w:r w:rsidR="007413BB" w:rsidRPr="00226691">
        <w:rPr>
          <w:sz w:val="28"/>
          <w:szCs w:val="28"/>
        </w:rPr>
        <w:t>boende för ungdomar</w:t>
      </w:r>
      <w:r w:rsidR="00BB53AB" w:rsidRPr="00226691">
        <w:rPr>
          <w:sz w:val="28"/>
          <w:szCs w:val="28"/>
        </w:rPr>
        <w:t xml:space="preserve">/studerande och </w:t>
      </w:r>
      <w:r w:rsidR="007413BB" w:rsidRPr="00226691">
        <w:rPr>
          <w:sz w:val="28"/>
          <w:szCs w:val="28"/>
        </w:rPr>
        <w:t xml:space="preserve">personal inom besöksnäringen. Men behov finns även av ”vanliga” </w:t>
      </w:r>
      <w:r w:rsidR="00EA7FED" w:rsidRPr="00226691">
        <w:rPr>
          <w:sz w:val="28"/>
          <w:szCs w:val="28"/>
        </w:rPr>
        <w:t>lägenheter</w:t>
      </w:r>
      <w:r w:rsidR="00B83A80" w:rsidRPr="00226691">
        <w:rPr>
          <w:sz w:val="28"/>
          <w:szCs w:val="28"/>
        </w:rPr>
        <w:t xml:space="preserve"> </w:t>
      </w:r>
      <w:r w:rsidR="00EA7FED" w:rsidRPr="00226691">
        <w:rPr>
          <w:sz w:val="28"/>
          <w:szCs w:val="28"/>
        </w:rPr>
        <w:t>i olika storlekar, såväl i Älvdalen som i Idreområdet samt</w:t>
      </w:r>
      <w:r w:rsidR="007413BB" w:rsidRPr="00226691">
        <w:rPr>
          <w:sz w:val="28"/>
          <w:szCs w:val="28"/>
        </w:rPr>
        <w:t xml:space="preserve"> s k seniorboende.</w:t>
      </w:r>
    </w:p>
    <w:p w14:paraId="1D00F4EA" w14:textId="596CE72A" w:rsidR="00773C16" w:rsidRPr="00226691" w:rsidRDefault="00773C16" w:rsidP="00616B22">
      <w:pPr>
        <w:rPr>
          <w:sz w:val="28"/>
          <w:szCs w:val="28"/>
        </w:rPr>
      </w:pPr>
      <w:r w:rsidRPr="00226691">
        <w:rPr>
          <w:sz w:val="28"/>
          <w:szCs w:val="28"/>
        </w:rPr>
        <w:t>Som framgår av Bil 2, Planberedskap är utbudet av tomter för villabebyggelse relativt gott i hela kommunen. Ytterligare planläggning även för villabebyggelse kommer att ske under planperioden.</w:t>
      </w:r>
    </w:p>
    <w:p w14:paraId="68DF7C78" w14:textId="06BD2723" w:rsidR="0091037A" w:rsidRPr="00226691" w:rsidRDefault="0091037A" w:rsidP="00E57FAC">
      <w:pPr>
        <w:rPr>
          <w:sz w:val="28"/>
          <w:szCs w:val="28"/>
        </w:rPr>
      </w:pPr>
      <w:r w:rsidRPr="00226691">
        <w:rPr>
          <w:sz w:val="28"/>
          <w:szCs w:val="28"/>
        </w:rPr>
        <w:t>Det behov som redovisas innebär inte enbart nybyggnation. Vad avser exempelvis boende för äldre kan en del av behoven tillgodoses genom renovering/ombyggnation.</w:t>
      </w:r>
    </w:p>
    <w:p w14:paraId="4A210CE5" w14:textId="27E27AD4" w:rsidR="00E57FAC" w:rsidRPr="00226691" w:rsidRDefault="002C3D36" w:rsidP="00E57FAC">
      <w:pPr>
        <w:rPr>
          <w:sz w:val="28"/>
          <w:szCs w:val="28"/>
        </w:rPr>
      </w:pPr>
      <w:r w:rsidRPr="00226691">
        <w:rPr>
          <w:sz w:val="28"/>
          <w:szCs w:val="28"/>
        </w:rPr>
        <w:lastRenderedPageBreak/>
        <w:t>Behovet för hela programperioden är svår att beräkna. Det beror på såväl den turistiska utvecklingen i Idreområdet som utvecklingen av Älvdalens Utbildningscenter och det allmänna behovet.</w:t>
      </w:r>
      <w:r w:rsidR="00471CB9" w:rsidRPr="00226691">
        <w:rPr>
          <w:sz w:val="28"/>
          <w:szCs w:val="28"/>
        </w:rPr>
        <w:t xml:space="preserve"> Föreliggande program revideras senast 2023.</w:t>
      </w:r>
    </w:p>
    <w:p w14:paraId="46391ADA" w14:textId="285AFD84" w:rsidR="00EC5FB8" w:rsidRPr="00226691" w:rsidRDefault="00A77D06" w:rsidP="00E57FAC">
      <w:pPr>
        <w:rPr>
          <w:sz w:val="28"/>
          <w:szCs w:val="28"/>
        </w:rPr>
      </w:pPr>
      <w:r w:rsidRPr="00226691">
        <w:rPr>
          <w:sz w:val="28"/>
          <w:szCs w:val="28"/>
        </w:rPr>
        <w:t>I programmet fastslås nödv</w:t>
      </w:r>
      <w:r w:rsidR="00EC5FB8" w:rsidRPr="00226691">
        <w:rPr>
          <w:sz w:val="28"/>
          <w:szCs w:val="28"/>
        </w:rPr>
        <w:t xml:space="preserve">ändigheten av god planberedskap och strategiska markförvärv. </w:t>
      </w:r>
      <w:r w:rsidR="00E01BB2" w:rsidRPr="00226691">
        <w:rPr>
          <w:sz w:val="28"/>
          <w:szCs w:val="28"/>
        </w:rPr>
        <w:t xml:space="preserve">Bland annat innehåller planen </w:t>
      </w:r>
      <w:r w:rsidR="003A725C" w:rsidRPr="00226691">
        <w:rPr>
          <w:sz w:val="28"/>
          <w:szCs w:val="28"/>
        </w:rPr>
        <w:t xml:space="preserve">mål om </w:t>
      </w:r>
      <w:r w:rsidR="00E01BB2" w:rsidRPr="00226691">
        <w:rPr>
          <w:sz w:val="28"/>
          <w:szCs w:val="28"/>
        </w:rPr>
        <w:t xml:space="preserve">detaljplaneläggning av </w:t>
      </w:r>
      <w:r w:rsidR="005B3A9A" w:rsidRPr="00226691">
        <w:rPr>
          <w:sz w:val="28"/>
          <w:szCs w:val="28"/>
        </w:rPr>
        <w:t>s</w:t>
      </w:r>
      <w:r w:rsidR="00460705" w:rsidRPr="00226691">
        <w:rPr>
          <w:sz w:val="28"/>
          <w:szCs w:val="28"/>
        </w:rPr>
        <w:t>ex nya områden för bostads</w:t>
      </w:r>
      <w:r w:rsidR="00E01BB2" w:rsidRPr="00226691">
        <w:rPr>
          <w:sz w:val="28"/>
          <w:szCs w:val="28"/>
        </w:rPr>
        <w:t>byggande i Älvdalen, Särna och Idre</w:t>
      </w:r>
      <w:r w:rsidR="005B3A9A" w:rsidRPr="00226691">
        <w:rPr>
          <w:sz w:val="28"/>
          <w:szCs w:val="28"/>
        </w:rPr>
        <w:t xml:space="preserve"> under de kommande tre åren</w:t>
      </w:r>
      <w:r w:rsidR="00E01BB2" w:rsidRPr="00226691">
        <w:rPr>
          <w:sz w:val="28"/>
          <w:szCs w:val="28"/>
        </w:rPr>
        <w:t>.</w:t>
      </w:r>
    </w:p>
    <w:p w14:paraId="2C849108" w14:textId="0F2E9A75" w:rsidR="000A2D67" w:rsidRDefault="006D56C8" w:rsidP="00E57FAC">
      <w:pPr>
        <w:rPr>
          <w:sz w:val="28"/>
          <w:szCs w:val="28"/>
        </w:rPr>
      </w:pPr>
      <w:r>
        <w:rPr>
          <w:sz w:val="28"/>
          <w:szCs w:val="28"/>
        </w:rPr>
        <w:t xml:space="preserve"> </w:t>
      </w:r>
    </w:p>
    <w:p w14:paraId="3F695C16" w14:textId="684C5F1F" w:rsidR="00EF0792" w:rsidRPr="003B7653" w:rsidRDefault="00151027" w:rsidP="00151027">
      <w:pPr>
        <w:pStyle w:val="Liststycke"/>
        <w:numPr>
          <w:ilvl w:val="0"/>
          <w:numId w:val="3"/>
        </w:numPr>
        <w:rPr>
          <w:b/>
          <w:sz w:val="28"/>
          <w:szCs w:val="28"/>
        </w:rPr>
      </w:pPr>
      <w:r w:rsidRPr="003B7653">
        <w:rPr>
          <w:b/>
          <w:sz w:val="28"/>
          <w:szCs w:val="28"/>
        </w:rPr>
        <w:t>Inledning</w:t>
      </w:r>
    </w:p>
    <w:p w14:paraId="54EA0925" w14:textId="544213E6" w:rsidR="004B7F38" w:rsidRDefault="00503276" w:rsidP="004B7F38">
      <w:pPr>
        <w:ind w:left="360"/>
        <w:rPr>
          <w:sz w:val="28"/>
          <w:szCs w:val="28"/>
        </w:rPr>
      </w:pPr>
      <w:r>
        <w:rPr>
          <w:sz w:val="28"/>
          <w:szCs w:val="28"/>
        </w:rPr>
        <w:t xml:space="preserve">Varje kommun ska enligt lag regelbundet anta riktlinjer och planer för den framtida bostadsförsörjningen. Se mer om lagen nedan. </w:t>
      </w:r>
    </w:p>
    <w:p w14:paraId="06024429" w14:textId="2C317C1E" w:rsidR="00503276" w:rsidRDefault="00CC4A94" w:rsidP="004B7F38">
      <w:pPr>
        <w:ind w:left="360"/>
        <w:rPr>
          <w:sz w:val="28"/>
          <w:szCs w:val="28"/>
        </w:rPr>
      </w:pPr>
      <w:r>
        <w:rPr>
          <w:sz w:val="28"/>
          <w:szCs w:val="28"/>
        </w:rPr>
        <w:t>Förutom lagstiftningen förhåller sig</w:t>
      </w:r>
      <w:r w:rsidR="00503276">
        <w:rPr>
          <w:sz w:val="28"/>
          <w:szCs w:val="28"/>
        </w:rPr>
        <w:t xml:space="preserve"> bostadsförsörjnings</w:t>
      </w:r>
      <w:r>
        <w:rPr>
          <w:sz w:val="28"/>
          <w:szCs w:val="28"/>
        </w:rPr>
        <w:t>programmet till</w:t>
      </w:r>
      <w:r w:rsidR="00503276">
        <w:rPr>
          <w:sz w:val="28"/>
          <w:szCs w:val="28"/>
        </w:rPr>
        <w:t xml:space="preserve"> övergripande nationella riktlinjer, regionala strategier och kommunala övergripande program</w:t>
      </w:r>
      <w:r w:rsidR="002366B5">
        <w:rPr>
          <w:sz w:val="28"/>
          <w:szCs w:val="28"/>
        </w:rPr>
        <w:t>.</w:t>
      </w:r>
    </w:p>
    <w:p w14:paraId="701B3F5F" w14:textId="54361E99" w:rsidR="00A74335" w:rsidRDefault="00A74335" w:rsidP="004B7F38">
      <w:pPr>
        <w:ind w:left="360"/>
        <w:rPr>
          <w:sz w:val="28"/>
          <w:szCs w:val="28"/>
        </w:rPr>
      </w:pPr>
      <w:r>
        <w:rPr>
          <w:sz w:val="28"/>
          <w:szCs w:val="28"/>
        </w:rPr>
        <w:t>Som bilagor till detta program finns även:</w:t>
      </w:r>
    </w:p>
    <w:p w14:paraId="3B40C7B9" w14:textId="7E5B528D" w:rsidR="00A74335" w:rsidRPr="006D56C8" w:rsidRDefault="006D56C8" w:rsidP="006D56C8">
      <w:pPr>
        <w:rPr>
          <w:sz w:val="28"/>
          <w:szCs w:val="28"/>
        </w:rPr>
      </w:pPr>
      <w:r>
        <w:rPr>
          <w:sz w:val="28"/>
          <w:szCs w:val="28"/>
        </w:rPr>
        <w:t xml:space="preserve">Bil 1. </w:t>
      </w:r>
      <w:r w:rsidR="00A74335" w:rsidRPr="006D56C8">
        <w:rPr>
          <w:sz w:val="28"/>
          <w:szCs w:val="28"/>
        </w:rPr>
        <w:t xml:space="preserve">Förutsättningar. I denna bilaga redovisas bakgrundsfakta </w:t>
      </w:r>
    </w:p>
    <w:p w14:paraId="327F4B4B" w14:textId="2448B0CE" w:rsidR="00A74335" w:rsidRPr="006D56C8" w:rsidRDefault="006D56C8" w:rsidP="006D56C8">
      <w:pPr>
        <w:rPr>
          <w:sz w:val="28"/>
          <w:szCs w:val="28"/>
        </w:rPr>
      </w:pPr>
      <w:r>
        <w:rPr>
          <w:sz w:val="28"/>
          <w:szCs w:val="28"/>
        </w:rPr>
        <w:t xml:space="preserve">Bil 2. </w:t>
      </w:r>
      <w:r w:rsidR="00A74335" w:rsidRPr="006D56C8">
        <w:rPr>
          <w:sz w:val="28"/>
          <w:szCs w:val="28"/>
        </w:rPr>
        <w:t>Planberedskap</w:t>
      </w:r>
      <w:r w:rsidR="00C51FFF">
        <w:rPr>
          <w:sz w:val="28"/>
          <w:szCs w:val="28"/>
        </w:rPr>
        <w:t>. I denna bilaga redovisas aktuellt läge vad avser befintliga gällande detaljplaner och tomter för bostadsbyggande</w:t>
      </w:r>
      <w:r w:rsidR="00FB0667">
        <w:rPr>
          <w:sz w:val="28"/>
          <w:szCs w:val="28"/>
        </w:rPr>
        <w:t xml:space="preserve"> i tätorterna Älvdalen, Särna och Idre</w:t>
      </w:r>
      <w:r w:rsidR="00C51FFF">
        <w:rPr>
          <w:sz w:val="28"/>
          <w:szCs w:val="28"/>
        </w:rPr>
        <w:t xml:space="preserve">. Dessutom redovisas planerade nya områden </w:t>
      </w:r>
      <w:r w:rsidR="00FB0667">
        <w:rPr>
          <w:sz w:val="28"/>
          <w:szCs w:val="28"/>
        </w:rPr>
        <w:t xml:space="preserve">i tätorterna Älvdalen, Särna och Idre </w:t>
      </w:r>
      <w:r w:rsidR="00C51FFF">
        <w:rPr>
          <w:sz w:val="28"/>
          <w:szCs w:val="28"/>
        </w:rPr>
        <w:t>som pekas ut i Älvdalens Kommuns Översiktsplan.</w:t>
      </w:r>
    </w:p>
    <w:p w14:paraId="3F258180" w14:textId="18EDB819" w:rsidR="00A74335" w:rsidRPr="00A74335" w:rsidRDefault="00A74335" w:rsidP="00A74335">
      <w:pPr>
        <w:rPr>
          <w:sz w:val="28"/>
          <w:szCs w:val="28"/>
        </w:rPr>
      </w:pPr>
      <w:r>
        <w:rPr>
          <w:sz w:val="28"/>
          <w:szCs w:val="28"/>
        </w:rPr>
        <w:t>Dessa två bilagor antas inte av kommunfullmäktige utan uppdateras löpande</w:t>
      </w:r>
      <w:r w:rsidR="002C6F2C">
        <w:rPr>
          <w:sz w:val="28"/>
          <w:szCs w:val="28"/>
        </w:rPr>
        <w:t xml:space="preserve"> i takt med faktamässiga förändringar.</w:t>
      </w:r>
    </w:p>
    <w:p w14:paraId="1EA0F522" w14:textId="6BAC33D0" w:rsidR="00EF0792" w:rsidRDefault="00EF0792" w:rsidP="00EF0792">
      <w:pPr>
        <w:pStyle w:val="Liststycke"/>
        <w:numPr>
          <w:ilvl w:val="1"/>
          <w:numId w:val="4"/>
        </w:numPr>
        <w:rPr>
          <w:b/>
          <w:sz w:val="28"/>
          <w:szCs w:val="28"/>
        </w:rPr>
      </w:pPr>
      <w:r>
        <w:rPr>
          <w:b/>
          <w:sz w:val="28"/>
          <w:szCs w:val="28"/>
        </w:rPr>
        <w:t xml:space="preserve"> </w:t>
      </w:r>
      <w:r w:rsidR="00C812ED">
        <w:rPr>
          <w:b/>
          <w:sz w:val="28"/>
          <w:szCs w:val="28"/>
        </w:rPr>
        <w:t>Syfte</w:t>
      </w:r>
    </w:p>
    <w:p w14:paraId="484C9B2A" w14:textId="1F7FAB8E" w:rsidR="00151027" w:rsidRDefault="00151027" w:rsidP="00151027">
      <w:pPr>
        <w:rPr>
          <w:sz w:val="28"/>
          <w:szCs w:val="28"/>
        </w:rPr>
      </w:pPr>
      <w:r>
        <w:rPr>
          <w:sz w:val="28"/>
          <w:szCs w:val="28"/>
        </w:rPr>
        <w:t>Syftet med föreliggande Bostadsförsörjningsprogram Älvdalens Kommun 2020-2030 är att fastställa mål/riktlinjer för kommunens bostadsförsörjning</w:t>
      </w:r>
      <w:r w:rsidR="00503276">
        <w:rPr>
          <w:sz w:val="28"/>
          <w:szCs w:val="28"/>
        </w:rPr>
        <w:t xml:space="preserve"> och kommunens insatser för att nå dessa mål</w:t>
      </w:r>
      <w:r>
        <w:rPr>
          <w:sz w:val="28"/>
          <w:szCs w:val="28"/>
        </w:rPr>
        <w:t xml:space="preserve">. </w:t>
      </w:r>
    </w:p>
    <w:p w14:paraId="19F86480" w14:textId="13DF4855" w:rsidR="0056576C" w:rsidRDefault="00287CE8" w:rsidP="0056576C">
      <w:pPr>
        <w:pStyle w:val="Liststycke"/>
        <w:numPr>
          <w:ilvl w:val="1"/>
          <w:numId w:val="4"/>
        </w:numPr>
        <w:rPr>
          <w:b/>
          <w:sz w:val="28"/>
          <w:szCs w:val="28"/>
        </w:rPr>
      </w:pPr>
      <w:r>
        <w:rPr>
          <w:b/>
          <w:sz w:val="28"/>
          <w:szCs w:val="28"/>
        </w:rPr>
        <w:t xml:space="preserve"> </w:t>
      </w:r>
      <w:r w:rsidR="0056576C" w:rsidRPr="0056576C">
        <w:rPr>
          <w:b/>
          <w:sz w:val="28"/>
          <w:szCs w:val="28"/>
        </w:rPr>
        <w:t>Lagstiftning samt nationella, regionala och kommunala bakgrundsfakta</w:t>
      </w:r>
    </w:p>
    <w:p w14:paraId="6B86C513" w14:textId="16BDEF3C" w:rsidR="003C3F29" w:rsidRDefault="003C3F29" w:rsidP="003C3F29">
      <w:pPr>
        <w:pStyle w:val="Liststycke"/>
        <w:numPr>
          <w:ilvl w:val="0"/>
          <w:numId w:val="2"/>
        </w:numPr>
        <w:rPr>
          <w:b/>
          <w:sz w:val="28"/>
          <w:szCs w:val="28"/>
        </w:rPr>
      </w:pPr>
      <w:r>
        <w:rPr>
          <w:b/>
          <w:sz w:val="28"/>
          <w:szCs w:val="28"/>
        </w:rPr>
        <w:t>Lagstiftning</w:t>
      </w:r>
    </w:p>
    <w:p w14:paraId="4453F9B8" w14:textId="77777777" w:rsidR="00C11195" w:rsidRDefault="00C11195" w:rsidP="00C11195">
      <w:pPr>
        <w:ind w:left="720"/>
        <w:rPr>
          <w:sz w:val="28"/>
          <w:szCs w:val="28"/>
        </w:rPr>
      </w:pPr>
      <w:r w:rsidRPr="00DD3FCD">
        <w:rPr>
          <w:sz w:val="28"/>
          <w:szCs w:val="28"/>
        </w:rPr>
        <w:t xml:space="preserve">I lagen om kommunernas bostadsförsörjningsansvar </w:t>
      </w:r>
      <w:r>
        <w:rPr>
          <w:sz w:val="28"/>
          <w:szCs w:val="28"/>
        </w:rPr>
        <w:t xml:space="preserve">(2000:1383) </w:t>
      </w:r>
      <w:r w:rsidRPr="00DD3FCD">
        <w:rPr>
          <w:sz w:val="28"/>
          <w:szCs w:val="28"/>
        </w:rPr>
        <w:t>står att varje kommun ska</w:t>
      </w:r>
      <w:r>
        <w:rPr>
          <w:sz w:val="28"/>
          <w:szCs w:val="28"/>
        </w:rPr>
        <w:t xml:space="preserve"> anta riktlinjer för att</w:t>
      </w:r>
      <w:r w:rsidRPr="00DD3FCD">
        <w:rPr>
          <w:sz w:val="28"/>
          <w:szCs w:val="28"/>
        </w:rPr>
        <w:t xml:space="preserve"> planera för bostadsförsörjningen </w:t>
      </w:r>
      <w:r w:rsidRPr="00DD3FCD">
        <w:rPr>
          <w:sz w:val="28"/>
          <w:szCs w:val="28"/>
        </w:rPr>
        <w:lastRenderedPageBreak/>
        <w:t xml:space="preserve">i kommunen. Syftet </w:t>
      </w:r>
      <w:r>
        <w:rPr>
          <w:sz w:val="28"/>
          <w:szCs w:val="28"/>
        </w:rPr>
        <w:t>är</w:t>
      </w:r>
      <w:r w:rsidRPr="00DD3FCD">
        <w:rPr>
          <w:sz w:val="28"/>
          <w:szCs w:val="28"/>
        </w:rPr>
        <w:t xml:space="preserve"> att skapa förutsättningar för alla i kommunen att leva i goda bostäder och främja att ändamålsenliga åtgärder för bostadsförsörjningen förbereds och genomförs.</w:t>
      </w:r>
    </w:p>
    <w:p w14:paraId="649FCDFA" w14:textId="77777777" w:rsidR="00C11195" w:rsidRDefault="00C11195" w:rsidP="00C11195">
      <w:pPr>
        <w:ind w:left="720"/>
        <w:rPr>
          <w:sz w:val="28"/>
          <w:szCs w:val="28"/>
        </w:rPr>
      </w:pPr>
      <w:r>
        <w:rPr>
          <w:sz w:val="28"/>
          <w:szCs w:val="28"/>
        </w:rPr>
        <w:t>Riktlinjerna ska beslutas av kommunfullmäktige minst en gång varje mandatperiod och ska även vara ett underlag för planläggning enligt plan- och Bygglagen (PBL 210:900) avseende bostadsbyggande och utveckling av bostadsbeståndet.</w:t>
      </w:r>
    </w:p>
    <w:p w14:paraId="61ADCA42" w14:textId="77777777" w:rsidR="00C11195" w:rsidRDefault="00C11195" w:rsidP="00C11195">
      <w:pPr>
        <w:ind w:left="720"/>
        <w:rPr>
          <w:sz w:val="28"/>
          <w:szCs w:val="28"/>
        </w:rPr>
      </w:pPr>
      <w:r>
        <w:rPr>
          <w:sz w:val="28"/>
          <w:szCs w:val="28"/>
        </w:rPr>
        <w:t>Kommunens riktlinjer ska minst innehålla följande:</w:t>
      </w:r>
    </w:p>
    <w:p w14:paraId="63352908" w14:textId="77777777" w:rsidR="00C11195" w:rsidRDefault="00C11195" w:rsidP="00C11195">
      <w:pPr>
        <w:pStyle w:val="Liststycke"/>
        <w:numPr>
          <w:ilvl w:val="0"/>
          <w:numId w:val="7"/>
        </w:numPr>
        <w:rPr>
          <w:sz w:val="28"/>
          <w:szCs w:val="28"/>
        </w:rPr>
      </w:pPr>
      <w:r>
        <w:rPr>
          <w:sz w:val="28"/>
          <w:szCs w:val="28"/>
        </w:rPr>
        <w:t>Kommunens mål för bostadsbyggande och utveckling av bostadsbeståndet</w:t>
      </w:r>
    </w:p>
    <w:p w14:paraId="0973F6B2" w14:textId="77777777" w:rsidR="00C11195" w:rsidRDefault="00C11195" w:rsidP="00C11195">
      <w:pPr>
        <w:pStyle w:val="Liststycke"/>
        <w:numPr>
          <w:ilvl w:val="0"/>
          <w:numId w:val="7"/>
        </w:numPr>
        <w:rPr>
          <w:sz w:val="28"/>
          <w:szCs w:val="28"/>
        </w:rPr>
      </w:pPr>
      <w:r>
        <w:rPr>
          <w:sz w:val="28"/>
          <w:szCs w:val="28"/>
        </w:rPr>
        <w:t>Kommunens planerade insatser för att nå uppsatta mål</w:t>
      </w:r>
    </w:p>
    <w:p w14:paraId="40CBB586" w14:textId="77777777" w:rsidR="00C11195" w:rsidRPr="00313448" w:rsidRDefault="00C11195" w:rsidP="00C11195">
      <w:pPr>
        <w:pStyle w:val="Liststycke"/>
        <w:numPr>
          <w:ilvl w:val="0"/>
          <w:numId w:val="7"/>
        </w:numPr>
        <w:rPr>
          <w:sz w:val="28"/>
          <w:szCs w:val="28"/>
        </w:rPr>
      </w:pPr>
      <w:r>
        <w:rPr>
          <w:sz w:val="28"/>
          <w:szCs w:val="28"/>
        </w:rPr>
        <w:t>Hur kommunen har tagit hänsyn till relevanta nationella och regionala mål, planer och program som är av betydelse för bostadsförsörjningen</w:t>
      </w:r>
    </w:p>
    <w:p w14:paraId="61FFAB9F" w14:textId="2C2EEC0E" w:rsidR="00C11195" w:rsidRPr="00401544" w:rsidRDefault="00C11195" w:rsidP="00C11195">
      <w:pPr>
        <w:ind w:left="720"/>
        <w:rPr>
          <w:sz w:val="28"/>
          <w:szCs w:val="28"/>
        </w:rPr>
      </w:pPr>
      <w:r>
        <w:rPr>
          <w:sz w:val="28"/>
          <w:szCs w:val="28"/>
        </w:rPr>
        <w:t xml:space="preserve">Annan lagstiftning att ta hänsyn till är </w:t>
      </w:r>
      <w:r w:rsidRPr="005C17FF">
        <w:rPr>
          <w:sz w:val="28"/>
          <w:szCs w:val="28"/>
        </w:rPr>
        <w:t>Socialtjänstlagen (2001:453) som anger kommunens ansvar för den enskildes rätt t</w:t>
      </w:r>
      <w:r>
        <w:rPr>
          <w:sz w:val="28"/>
          <w:szCs w:val="28"/>
        </w:rPr>
        <w:t>ill bostad</w:t>
      </w:r>
      <w:r w:rsidR="00401544">
        <w:rPr>
          <w:sz w:val="28"/>
          <w:szCs w:val="28"/>
        </w:rPr>
        <w:t>,</w:t>
      </w:r>
      <w:r>
        <w:rPr>
          <w:sz w:val="28"/>
          <w:szCs w:val="28"/>
        </w:rPr>
        <w:t xml:space="preserve"> Kommunallagen (</w:t>
      </w:r>
      <w:r w:rsidRPr="005C17FF">
        <w:rPr>
          <w:sz w:val="28"/>
          <w:szCs w:val="28"/>
        </w:rPr>
        <w:t>1991:900) där kommunens</w:t>
      </w:r>
      <w:r>
        <w:rPr>
          <w:sz w:val="28"/>
          <w:szCs w:val="28"/>
        </w:rPr>
        <w:t xml:space="preserve"> rätt att starta</w:t>
      </w:r>
      <w:r w:rsidR="00401544">
        <w:rPr>
          <w:sz w:val="28"/>
          <w:szCs w:val="28"/>
        </w:rPr>
        <w:t xml:space="preserve"> och driva bostadsföretag ingår </w:t>
      </w:r>
      <w:r w:rsidR="00401544" w:rsidRPr="00401544">
        <w:rPr>
          <w:sz w:val="28"/>
          <w:szCs w:val="28"/>
        </w:rPr>
        <w:t xml:space="preserve">samt </w:t>
      </w:r>
      <w:r w:rsidR="00401544" w:rsidRPr="00401544">
        <w:rPr>
          <w:rFonts w:ascii="Calibri" w:hAnsi="Calibri" w:cs="Calibri"/>
          <w:color w:val="000000"/>
          <w:sz w:val="28"/>
          <w:szCs w:val="28"/>
          <w:bdr w:val="none" w:sz="0" w:space="0" w:color="auto" w:frame="1"/>
        </w:rPr>
        <w:t>Lag (2014:899) om riktlinjer för kommunala markanvisningar.</w:t>
      </w:r>
    </w:p>
    <w:p w14:paraId="0F8F8746" w14:textId="77777777" w:rsidR="003C3F29" w:rsidRPr="003C3F29" w:rsidRDefault="003C3F29" w:rsidP="003C3F29">
      <w:pPr>
        <w:rPr>
          <w:b/>
          <w:sz w:val="28"/>
          <w:szCs w:val="28"/>
        </w:rPr>
      </w:pPr>
    </w:p>
    <w:p w14:paraId="457E510E" w14:textId="4685378D" w:rsidR="0056576C" w:rsidRDefault="0056576C" w:rsidP="00151027">
      <w:pPr>
        <w:rPr>
          <w:sz w:val="28"/>
          <w:szCs w:val="28"/>
        </w:rPr>
      </w:pPr>
    </w:p>
    <w:p w14:paraId="7FB0F935" w14:textId="77777777" w:rsidR="00051FCA" w:rsidRPr="00151027" w:rsidRDefault="00051FCA" w:rsidP="00151027">
      <w:pPr>
        <w:rPr>
          <w:sz w:val="28"/>
          <w:szCs w:val="28"/>
        </w:rPr>
      </w:pPr>
    </w:p>
    <w:p w14:paraId="725C995C" w14:textId="43147B33" w:rsidR="00C812ED" w:rsidRPr="0080254B" w:rsidRDefault="00C812ED" w:rsidP="0080254B">
      <w:pPr>
        <w:pStyle w:val="Liststycke"/>
        <w:numPr>
          <w:ilvl w:val="0"/>
          <w:numId w:val="7"/>
        </w:numPr>
        <w:rPr>
          <w:b/>
          <w:sz w:val="28"/>
          <w:szCs w:val="28"/>
        </w:rPr>
      </w:pPr>
      <w:r w:rsidRPr="0080254B">
        <w:rPr>
          <w:b/>
          <w:sz w:val="28"/>
          <w:szCs w:val="28"/>
        </w:rPr>
        <w:t>Nationella bostadspolitiska mål</w:t>
      </w:r>
    </w:p>
    <w:p w14:paraId="368611CC" w14:textId="73BF7556" w:rsidR="00AF6A96" w:rsidRPr="00AF6A96" w:rsidRDefault="00AF6A96" w:rsidP="00AF6A96">
      <w:pPr>
        <w:ind w:left="720"/>
        <w:rPr>
          <w:sz w:val="28"/>
          <w:szCs w:val="28"/>
        </w:rPr>
      </w:pPr>
      <w:r w:rsidRPr="00AF6A96">
        <w:rPr>
          <w:sz w:val="28"/>
          <w:szCs w:val="28"/>
        </w:rPr>
        <w:t xml:space="preserve">Se Bil 1. </w:t>
      </w:r>
      <w:r w:rsidR="00A7683D">
        <w:rPr>
          <w:sz w:val="28"/>
          <w:szCs w:val="28"/>
        </w:rPr>
        <w:t>t</w:t>
      </w:r>
      <w:r w:rsidRPr="00AF6A96">
        <w:rPr>
          <w:sz w:val="28"/>
          <w:szCs w:val="28"/>
        </w:rPr>
        <w:t>ill detta program</w:t>
      </w:r>
      <w:r>
        <w:rPr>
          <w:sz w:val="28"/>
          <w:szCs w:val="28"/>
        </w:rPr>
        <w:t xml:space="preserve"> </w:t>
      </w:r>
      <w:r w:rsidR="00C51FFF">
        <w:rPr>
          <w:sz w:val="28"/>
          <w:szCs w:val="28"/>
        </w:rPr>
        <w:t xml:space="preserve"> </w:t>
      </w:r>
    </w:p>
    <w:p w14:paraId="542E883B" w14:textId="09DC3238" w:rsidR="00C812ED" w:rsidRPr="0080254B" w:rsidRDefault="00C812ED" w:rsidP="0080254B">
      <w:pPr>
        <w:pStyle w:val="Liststycke"/>
        <w:numPr>
          <w:ilvl w:val="0"/>
          <w:numId w:val="7"/>
        </w:numPr>
        <w:rPr>
          <w:b/>
          <w:sz w:val="28"/>
          <w:szCs w:val="28"/>
        </w:rPr>
      </w:pPr>
      <w:r w:rsidRPr="0080254B">
        <w:rPr>
          <w:b/>
          <w:sz w:val="28"/>
          <w:szCs w:val="28"/>
        </w:rPr>
        <w:t>Regionala strategier</w:t>
      </w:r>
    </w:p>
    <w:p w14:paraId="7BA70DB5" w14:textId="378295AD" w:rsidR="00AA0963" w:rsidRPr="00AA0963" w:rsidRDefault="00AA0963" w:rsidP="00AA0963">
      <w:pPr>
        <w:ind w:left="720"/>
        <w:rPr>
          <w:sz w:val="28"/>
          <w:szCs w:val="28"/>
        </w:rPr>
      </w:pPr>
      <w:r>
        <w:rPr>
          <w:sz w:val="28"/>
          <w:szCs w:val="28"/>
        </w:rPr>
        <w:t>Se Bil 1</w:t>
      </w:r>
      <w:r w:rsidR="00F80D2A">
        <w:rPr>
          <w:sz w:val="28"/>
          <w:szCs w:val="28"/>
        </w:rPr>
        <w:t>.</w:t>
      </w:r>
      <w:r>
        <w:rPr>
          <w:sz w:val="28"/>
          <w:szCs w:val="28"/>
        </w:rPr>
        <w:t xml:space="preserve"> till detta program </w:t>
      </w:r>
      <w:r w:rsidR="00C51FFF">
        <w:rPr>
          <w:sz w:val="28"/>
          <w:szCs w:val="28"/>
        </w:rPr>
        <w:t xml:space="preserve"> </w:t>
      </w:r>
    </w:p>
    <w:p w14:paraId="73DA6B3D" w14:textId="59A7EFA2" w:rsidR="00C812ED" w:rsidRPr="0080254B" w:rsidRDefault="00C812ED" w:rsidP="0080254B">
      <w:pPr>
        <w:pStyle w:val="Liststycke"/>
        <w:numPr>
          <w:ilvl w:val="0"/>
          <w:numId w:val="2"/>
        </w:numPr>
        <w:rPr>
          <w:b/>
          <w:sz w:val="28"/>
          <w:szCs w:val="28"/>
        </w:rPr>
      </w:pPr>
      <w:r w:rsidRPr="0080254B">
        <w:rPr>
          <w:b/>
          <w:sz w:val="28"/>
          <w:szCs w:val="28"/>
        </w:rPr>
        <w:t>Kommunala styrdokument</w:t>
      </w:r>
    </w:p>
    <w:p w14:paraId="4D1FE9B8" w14:textId="3070919A" w:rsidR="00533DA5" w:rsidRPr="00533DA5" w:rsidRDefault="00C812ED" w:rsidP="00533DA5">
      <w:pPr>
        <w:rPr>
          <w:sz w:val="28"/>
          <w:szCs w:val="28"/>
        </w:rPr>
      </w:pPr>
      <w:r w:rsidRPr="00533DA5">
        <w:rPr>
          <w:sz w:val="28"/>
          <w:szCs w:val="28"/>
        </w:rPr>
        <w:t>Översiktsplan Älvdalens Kommun</w:t>
      </w:r>
      <w:r w:rsidR="00533DA5" w:rsidRPr="00533DA5">
        <w:rPr>
          <w:sz w:val="28"/>
          <w:szCs w:val="28"/>
        </w:rPr>
        <w:t>, Äldreomsorgsplan 2019-2030, Kommunens visionsarbete, Serviceplan 2019-2023, Näringslivsstrategi</w:t>
      </w:r>
    </w:p>
    <w:p w14:paraId="6CA95B7A" w14:textId="2D971A81" w:rsidR="00533DA5" w:rsidRPr="00533DA5" w:rsidRDefault="00F80D2A" w:rsidP="00533DA5">
      <w:pPr>
        <w:rPr>
          <w:sz w:val="28"/>
          <w:szCs w:val="28"/>
        </w:rPr>
      </w:pPr>
      <w:r>
        <w:rPr>
          <w:sz w:val="28"/>
          <w:szCs w:val="28"/>
        </w:rPr>
        <w:t>(Se nedan samt Bil 1. t</w:t>
      </w:r>
      <w:r w:rsidR="00533DA5" w:rsidRPr="00533DA5">
        <w:rPr>
          <w:sz w:val="28"/>
          <w:szCs w:val="28"/>
        </w:rPr>
        <w:t>ill detta program)</w:t>
      </w:r>
    </w:p>
    <w:p w14:paraId="688B26EB" w14:textId="5831AC07" w:rsidR="00F744FB" w:rsidRPr="00533DA5" w:rsidRDefault="00533DA5" w:rsidP="00533DA5">
      <w:pPr>
        <w:rPr>
          <w:b/>
          <w:sz w:val="28"/>
          <w:szCs w:val="28"/>
        </w:rPr>
      </w:pPr>
      <w:r w:rsidRPr="00533DA5">
        <w:rPr>
          <w:sz w:val="28"/>
          <w:szCs w:val="28"/>
        </w:rPr>
        <w:t xml:space="preserve"> </w:t>
      </w:r>
    </w:p>
    <w:p w14:paraId="6B7972F0" w14:textId="7FCD2802" w:rsidR="00C812ED" w:rsidRPr="009E2D46" w:rsidRDefault="00C812ED" w:rsidP="00C812ED">
      <w:pPr>
        <w:pStyle w:val="Liststycke"/>
        <w:rPr>
          <w:b/>
          <w:sz w:val="28"/>
          <w:szCs w:val="28"/>
        </w:rPr>
      </w:pPr>
      <w:r w:rsidRPr="009E2D46">
        <w:rPr>
          <w:b/>
          <w:sz w:val="28"/>
          <w:szCs w:val="28"/>
        </w:rPr>
        <w:lastRenderedPageBreak/>
        <w:t>3.Mål, riktlinjer, genomförande, uppföljning</w:t>
      </w:r>
    </w:p>
    <w:p w14:paraId="0E14C9C8" w14:textId="463267C6" w:rsidR="00ED3C73" w:rsidRDefault="00B34636" w:rsidP="00ED3C73">
      <w:pPr>
        <w:ind w:left="360"/>
        <w:rPr>
          <w:sz w:val="28"/>
          <w:szCs w:val="28"/>
        </w:rPr>
      </w:pPr>
      <w:r>
        <w:rPr>
          <w:sz w:val="28"/>
          <w:szCs w:val="28"/>
        </w:rPr>
        <w:t>Kommunfullmäktige antog</w:t>
      </w:r>
      <w:r w:rsidR="00ED3C73">
        <w:rPr>
          <w:sz w:val="28"/>
          <w:szCs w:val="28"/>
        </w:rPr>
        <w:t xml:space="preserve"> </w:t>
      </w:r>
      <w:r>
        <w:rPr>
          <w:sz w:val="28"/>
          <w:szCs w:val="28"/>
        </w:rPr>
        <w:t xml:space="preserve">2019-03-04 </w:t>
      </w:r>
      <w:r w:rsidR="00ED3C73">
        <w:rPr>
          <w:sz w:val="28"/>
          <w:szCs w:val="28"/>
        </w:rPr>
        <w:t xml:space="preserve">en ny översiktsplan för Älvdalens Kommun. I den prioriteras följande områden för bebyggelseutveckling i kommunen: </w:t>
      </w:r>
    </w:p>
    <w:p w14:paraId="4E8DB5C7" w14:textId="77777777" w:rsidR="00ED3C73" w:rsidRDefault="00ED3C73" w:rsidP="00ED3C73">
      <w:pPr>
        <w:pStyle w:val="Liststycke"/>
        <w:numPr>
          <w:ilvl w:val="0"/>
          <w:numId w:val="5"/>
        </w:numPr>
        <w:rPr>
          <w:sz w:val="28"/>
          <w:szCs w:val="28"/>
        </w:rPr>
      </w:pPr>
      <w:r>
        <w:rPr>
          <w:sz w:val="28"/>
          <w:szCs w:val="28"/>
        </w:rPr>
        <w:t>Tre bebyggelsekärnor. (Älvdalen, Särna och Idre tätorter)</w:t>
      </w:r>
    </w:p>
    <w:p w14:paraId="2D836F02" w14:textId="77777777" w:rsidR="00ED3C73" w:rsidRDefault="00ED3C73" w:rsidP="00ED3C73">
      <w:pPr>
        <w:pStyle w:val="Liststycke"/>
        <w:numPr>
          <w:ilvl w:val="0"/>
          <w:numId w:val="5"/>
        </w:numPr>
        <w:rPr>
          <w:sz w:val="28"/>
          <w:szCs w:val="28"/>
        </w:rPr>
      </w:pPr>
      <w:r>
        <w:rPr>
          <w:sz w:val="28"/>
          <w:szCs w:val="28"/>
        </w:rPr>
        <w:t>Två utvecklingsstråk. (Från byn Åsen, genom Älvdalens tätort, till kommungränsen till Mora kommun samt stråket mellan Särna och Kringelfjorden)</w:t>
      </w:r>
    </w:p>
    <w:p w14:paraId="26465FCB" w14:textId="77777777" w:rsidR="00ED3C73" w:rsidRDefault="00ED3C73" w:rsidP="00ED3C73">
      <w:pPr>
        <w:pStyle w:val="Liststycke"/>
        <w:numPr>
          <w:ilvl w:val="0"/>
          <w:numId w:val="5"/>
        </w:numPr>
        <w:rPr>
          <w:sz w:val="28"/>
          <w:szCs w:val="28"/>
        </w:rPr>
      </w:pPr>
      <w:r>
        <w:rPr>
          <w:sz w:val="28"/>
          <w:szCs w:val="28"/>
        </w:rPr>
        <w:t>Sju utvecklingsområden för nya bostäder och verksamheter. (Byarna Evertsberg och Nornäs. Fritidshusområdena Sågliden/Storsätern, norr om Särna till Heden, Gördalen, Fjätervålen samt området från Idre tätort upp mot Idres fjällanläggningar)</w:t>
      </w:r>
    </w:p>
    <w:p w14:paraId="74D5ADD5" w14:textId="77777777" w:rsidR="00ED3C73" w:rsidRDefault="00ED3C73" w:rsidP="00ED3C73">
      <w:pPr>
        <w:pStyle w:val="Liststycke"/>
        <w:rPr>
          <w:sz w:val="28"/>
          <w:szCs w:val="28"/>
        </w:rPr>
      </w:pPr>
      <w:r>
        <w:rPr>
          <w:sz w:val="28"/>
          <w:szCs w:val="28"/>
        </w:rPr>
        <w:t>Genom att prioritera bebyggelseutvecklingen till dessa områden ”stärks underlaget för befintlig service, verksamheter och kollektivtrafik. Samtidigt kan befintliga tekniska försörjningssystem nyttjas i de flesta fall, vilket är ekonomiskt fördelaktigt.” (Översiktsplan Älvdalens Kommun s. 46)</w:t>
      </w:r>
    </w:p>
    <w:p w14:paraId="447AC255" w14:textId="77777777" w:rsidR="00ED3C73" w:rsidRPr="00ED6A78" w:rsidRDefault="00ED3C73" w:rsidP="00ED3C73">
      <w:pPr>
        <w:pStyle w:val="Liststycke"/>
        <w:rPr>
          <w:sz w:val="28"/>
          <w:szCs w:val="28"/>
        </w:rPr>
      </w:pPr>
      <w:r>
        <w:rPr>
          <w:sz w:val="28"/>
          <w:szCs w:val="28"/>
        </w:rPr>
        <w:t>Dessa prioriteringar styr mål och riktlinjer i föreliggande Bostadsförsörjningsprogram.</w:t>
      </w:r>
    </w:p>
    <w:p w14:paraId="7C84CF61" w14:textId="77777777" w:rsidR="00ED3C73" w:rsidRDefault="00ED3C73" w:rsidP="00C812ED">
      <w:pPr>
        <w:pStyle w:val="Liststycke"/>
        <w:rPr>
          <w:b/>
          <w:sz w:val="28"/>
          <w:szCs w:val="28"/>
        </w:rPr>
      </w:pPr>
    </w:p>
    <w:p w14:paraId="7EF21BD7" w14:textId="2C819574" w:rsidR="00C812ED" w:rsidRDefault="00C812ED" w:rsidP="00C812ED">
      <w:pPr>
        <w:pStyle w:val="Liststycke"/>
        <w:rPr>
          <w:b/>
          <w:sz w:val="28"/>
          <w:szCs w:val="28"/>
        </w:rPr>
      </w:pPr>
      <w:r>
        <w:rPr>
          <w:b/>
          <w:sz w:val="28"/>
          <w:szCs w:val="28"/>
        </w:rPr>
        <w:t>3.1 Övergripande kommunala mål</w:t>
      </w:r>
    </w:p>
    <w:p w14:paraId="024F4395" w14:textId="3C595FFC" w:rsidR="002B2EFC" w:rsidRDefault="008316D1" w:rsidP="00C812ED">
      <w:pPr>
        <w:pStyle w:val="Liststycke"/>
        <w:rPr>
          <w:sz w:val="28"/>
          <w:szCs w:val="28"/>
        </w:rPr>
      </w:pPr>
      <w:r w:rsidRPr="008316D1">
        <w:rPr>
          <w:sz w:val="28"/>
          <w:szCs w:val="28"/>
        </w:rPr>
        <w:t xml:space="preserve">I </w:t>
      </w:r>
      <w:r>
        <w:rPr>
          <w:sz w:val="28"/>
          <w:szCs w:val="28"/>
        </w:rPr>
        <w:t>kommunens översiktsplan pekas ett antal förändringsområden för bostadsbyggande ut. I dessa och genom förtätning av tätorterna Älvdalen, Särna och Idre, ska utveckling av bostadsområden främst ske</w:t>
      </w:r>
      <w:r w:rsidR="007A76AD">
        <w:rPr>
          <w:sz w:val="28"/>
          <w:szCs w:val="28"/>
        </w:rPr>
        <w:t>. Vidare kan</w:t>
      </w:r>
      <w:r>
        <w:rPr>
          <w:sz w:val="28"/>
          <w:szCs w:val="28"/>
        </w:rPr>
        <w:t xml:space="preserve"> bostadsbebyggelse även ske </w:t>
      </w:r>
      <w:r w:rsidR="007A76AD">
        <w:rPr>
          <w:sz w:val="28"/>
          <w:szCs w:val="28"/>
        </w:rPr>
        <w:t>inom de utvecklingsområden samt utvecklingsstråk som pekas ut i översiktsplanen.</w:t>
      </w:r>
      <w:r w:rsidR="00DF12E8">
        <w:rPr>
          <w:sz w:val="28"/>
          <w:szCs w:val="28"/>
        </w:rPr>
        <w:t xml:space="preserve"> (Se ÖP s 43 ff)</w:t>
      </w:r>
    </w:p>
    <w:p w14:paraId="4BC42A80" w14:textId="77777777" w:rsidR="00AF5788" w:rsidRPr="008316D1" w:rsidRDefault="00AF5788" w:rsidP="00C812ED">
      <w:pPr>
        <w:pStyle w:val="Liststycke"/>
        <w:rPr>
          <w:sz w:val="28"/>
          <w:szCs w:val="28"/>
        </w:rPr>
      </w:pPr>
    </w:p>
    <w:p w14:paraId="1B6E14DE" w14:textId="6DA4523F" w:rsidR="00C812ED" w:rsidRDefault="00C812ED" w:rsidP="00C812ED">
      <w:pPr>
        <w:pStyle w:val="Liststycke"/>
        <w:rPr>
          <w:b/>
          <w:sz w:val="28"/>
          <w:szCs w:val="28"/>
        </w:rPr>
      </w:pPr>
      <w:r>
        <w:rPr>
          <w:b/>
          <w:sz w:val="28"/>
          <w:szCs w:val="28"/>
        </w:rPr>
        <w:t xml:space="preserve">3.2 </w:t>
      </w:r>
      <w:r w:rsidR="0050115B">
        <w:rPr>
          <w:b/>
          <w:sz w:val="28"/>
          <w:szCs w:val="28"/>
        </w:rPr>
        <w:t>Riktlinjer</w:t>
      </w:r>
    </w:p>
    <w:p w14:paraId="53F42F66" w14:textId="56343255" w:rsidR="009273C2" w:rsidRDefault="009273C2" w:rsidP="00C812ED">
      <w:pPr>
        <w:pStyle w:val="Liststycke"/>
        <w:rPr>
          <w:b/>
          <w:sz w:val="28"/>
          <w:szCs w:val="28"/>
        </w:rPr>
      </w:pPr>
      <w:r>
        <w:rPr>
          <w:b/>
          <w:sz w:val="28"/>
          <w:szCs w:val="28"/>
        </w:rPr>
        <w:t>Nationella mål att förhålla sig till lokalt:</w:t>
      </w:r>
    </w:p>
    <w:p w14:paraId="16040BEB" w14:textId="2534C2E0" w:rsidR="00E91491" w:rsidRPr="000A11CF" w:rsidRDefault="00244445" w:rsidP="00E91491">
      <w:pPr>
        <w:pStyle w:val="Liststycke"/>
        <w:rPr>
          <w:sz w:val="28"/>
          <w:szCs w:val="28"/>
        </w:rPr>
      </w:pPr>
      <w:r w:rsidRPr="000A11CF">
        <w:rPr>
          <w:sz w:val="28"/>
          <w:szCs w:val="28"/>
        </w:rPr>
        <w:t xml:space="preserve">Älvdalens kommun </w:t>
      </w:r>
      <w:r w:rsidR="00E625FD">
        <w:rPr>
          <w:sz w:val="28"/>
          <w:szCs w:val="28"/>
        </w:rPr>
        <w:t xml:space="preserve">ska i </w:t>
      </w:r>
      <w:r w:rsidR="00C34B40">
        <w:rPr>
          <w:sz w:val="28"/>
          <w:szCs w:val="28"/>
        </w:rPr>
        <w:t>möjliga</w:t>
      </w:r>
      <w:r w:rsidR="00E625FD">
        <w:rPr>
          <w:sz w:val="28"/>
          <w:szCs w:val="28"/>
        </w:rPr>
        <w:t>ste</w:t>
      </w:r>
      <w:r w:rsidR="00C34B40">
        <w:rPr>
          <w:sz w:val="28"/>
          <w:szCs w:val="28"/>
        </w:rPr>
        <w:t xml:space="preserve"> mån bidra till</w:t>
      </w:r>
      <w:r w:rsidR="00E625FD">
        <w:rPr>
          <w:sz w:val="28"/>
          <w:szCs w:val="28"/>
        </w:rPr>
        <w:t xml:space="preserve"> att de nationella målen uppnås. Dessa kan</w:t>
      </w:r>
      <w:r w:rsidRPr="000A11CF">
        <w:rPr>
          <w:sz w:val="28"/>
          <w:szCs w:val="28"/>
        </w:rPr>
        <w:t xml:space="preserve"> sammanfattas enligt följande:</w:t>
      </w:r>
      <w:r w:rsidR="00E91491" w:rsidRPr="000A11CF">
        <w:rPr>
          <w:sz w:val="28"/>
          <w:szCs w:val="28"/>
        </w:rPr>
        <w:t xml:space="preserve"> </w:t>
      </w:r>
    </w:p>
    <w:p w14:paraId="51BC6C4A" w14:textId="05CEDE49" w:rsidR="00244445" w:rsidRPr="000A11CF" w:rsidRDefault="00244445" w:rsidP="00E91491">
      <w:pPr>
        <w:pStyle w:val="Liststycke"/>
        <w:numPr>
          <w:ilvl w:val="0"/>
          <w:numId w:val="12"/>
        </w:numPr>
        <w:rPr>
          <w:sz w:val="28"/>
          <w:szCs w:val="28"/>
        </w:rPr>
      </w:pPr>
      <w:r w:rsidRPr="000A11CF">
        <w:rPr>
          <w:sz w:val="28"/>
          <w:szCs w:val="28"/>
        </w:rPr>
        <w:t>Långsiktigt fungerande bostadsmarknad med god matchning mellan utbud och efterfrågan</w:t>
      </w:r>
    </w:p>
    <w:p w14:paraId="74131DCB" w14:textId="77777777" w:rsidR="00DC6406" w:rsidRPr="000A11CF" w:rsidRDefault="00DC6406" w:rsidP="00815EF7">
      <w:pPr>
        <w:numPr>
          <w:ilvl w:val="0"/>
          <w:numId w:val="12"/>
        </w:numPr>
        <w:spacing w:after="105" w:line="315" w:lineRule="atLeast"/>
        <w:textAlignment w:val="baseline"/>
        <w:rPr>
          <w:rFonts w:eastAsia="Times New Roman" w:cstheme="minorHAnsi"/>
          <w:sz w:val="28"/>
          <w:szCs w:val="28"/>
          <w:lang w:eastAsia="sv-SE"/>
        </w:rPr>
      </w:pPr>
      <w:r w:rsidRPr="000A11CF">
        <w:rPr>
          <w:rFonts w:eastAsia="Times New Roman" w:cstheme="minorHAnsi"/>
          <w:sz w:val="28"/>
          <w:szCs w:val="28"/>
          <w:lang w:eastAsia="sv-SE"/>
        </w:rPr>
        <w:t>Långsiktigt hållbara byggnadsverk.</w:t>
      </w:r>
    </w:p>
    <w:p w14:paraId="3A934279" w14:textId="77777777" w:rsidR="00244445" w:rsidRPr="000A11CF" w:rsidRDefault="00DC6406" w:rsidP="00815EF7">
      <w:pPr>
        <w:numPr>
          <w:ilvl w:val="0"/>
          <w:numId w:val="12"/>
        </w:numPr>
        <w:spacing w:after="105" w:line="315" w:lineRule="atLeast"/>
        <w:textAlignment w:val="baseline"/>
        <w:rPr>
          <w:rFonts w:eastAsia="Times New Roman" w:cstheme="minorHAnsi"/>
          <w:sz w:val="28"/>
          <w:szCs w:val="28"/>
          <w:lang w:eastAsia="sv-SE"/>
        </w:rPr>
      </w:pPr>
      <w:r w:rsidRPr="000A11CF">
        <w:rPr>
          <w:rFonts w:eastAsia="Times New Roman" w:cstheme="minorHAnsi"/>
          <w:sz w:val="28"/>
          <w:szCs w:val="28"/>
          <w:lang w:eastAsia="sv-SE"/>
        </w:rPr>
        <w:lastRenderedPageBreak/>
        <w:t>Effektiva regelverk och andra styrmedel som utifrån ett livscykelperspektiv verkar för effektiv resurs- och energianvändning samt god inomhusmiljö i byggande och förvaltning.</w:t>
      </w:r>
    </w:p>
    <w:p w14:paraId="6CB2B67E" w14:textId="0D6558FB" w:rsidR="009273C2" w:rsidRPr="000A11CF" w:rsidRDefault="009273C2" w:rsidP="00815EF7">
      <w:pPr>
        <w:numPr>
          <w:ilvl w:val="0"/>
          <w:numId w:val="12"/>
        </w:numPr>
        <w:spacing w:after="105" w:line="315" w:lineRule="atLeast"/>
        <w:textAlignment w:val="baseline"/>
        <w:rPr>
          <w:rFonts w:eastAsia="Times New Roman" w:cstheme="minorHAnsi"/>
          <w:sz w:val="28"/>
          <w:szCs w:val="28"/>
          <w:lang w:eastAsia="sv-SE"/>
        </w:rPr>
      </w:pPr>
      <w:r w:rsidRPr="000A11CF">
        <w:rPr>
          <w:rFonts w:eastAsia="Times New Roman" w:cstheme="minorHAnsi"/>
          <w:sz w:val="28"/>
          <w:szCs w:val="28"/>
          <w:lang w:eastAsia="sv-SE"/>
        </w:rPr>
        <w:t>Målet för samhällsplanering, bostadsmarknad, byggande och lantmäteriverksamhet är att ge alla människor i alla delar av landet en från social synpunkt god livsmiljö där en långsiktigt god hushållning med naturresurser och energi främjas samt där bostadsbyggande och ekonomisk utveckling underlättas.</w:t>
      </w:r>
    </w:p>
    <w:p w14:paraId="04135267" w14:textId="54A49231" w:rsidR="00E96E6F" w:rsidRPr="000A11CF" w:rsidRDefault="00E96E6F" w:rsidP="00815EF7">
      <w:pPr>
        <w:numPr>
          <w:ilvl w:val="0"/>
          <w:numId w:val="12"/>
        </w:numPr>
        <w:spacing w:after="105" w:line="315" w:lineRule="atLeast"/>
        <w:textAlignment w:val="baseline"/>
        <w:rPr>
          <w:rFonts w:eastAsia="Times New Roman" w:cstheme="minorHAnsi"/>
          <w:sz w:val="28"/>
          <w:szCs w:val="28"/>
          <w:lang w:eastAsia="sv-SE"/>
        </w:rPr>
      </w:pPr>
      <w:r w:rsidRPr="000A11CF">
        <w:rPr>
          <w:rFonts w:eastAsia="Times New Roman" w:cstheme="minorHAnsi"/>
          <w:sz w:val="28"/>
          <w:szCs w:val="28"/>
          <w:lang w:eastAsia="sv-SE"/>
        </w:rPr>
        <w:t>Väl fungerande konkurrens i bygg- och fastighetssektorn</w:t>
      </w:r>
    </w:p>
    <w:p w14:paraId="6792629A" w14:textId="77777777" w:rsidR="00DC6406" w:rsidRPr="000A11CF" w:rsidRDefault="00DC6406" w:rsidP="00C812ED">
      <w:pPr>
        <w:pStyle w:val="Liststycke"/>
        <w:rPr>
          <w:b/>
          <w:sz w:val="28"/>
          <w:szCs w:val="28"/>
        </w:rPr>
      </w:pPr>
    </w:p>
    <w:p w14:paraId="5755A5BC" w14:textId="269E136C" w:rsidR="0050115B" w:rsidRDefault="0050115B" w:rsidP="00C812ED">
      <w:pPr>
        <w:pStyle w:val="Liststycke"/>
        <w:rPr>
          <w:b/>
          <w:sz w:val="28"/>
          <w:szCs w:val="28"/>
        </w:rPr>
      </w:pPr>
      <w:r>
        <w:rPr>
          <w:b/>
          <w:sz w:val="28"/>
          <w:szCs w:val="28"/>
        </w:rPr>
        <w:t xml:space="preserve">- </w:t>
      </w:r>
      <w:r w:rsidR="00A20E0E">
        <w:rPr>
          <w:b/>
          <w:sz w:val="28"/>
          <w:szCs w:val="28"/>
        </w:rPr>
        <w:t xml:space="preserve"> </w:t>
      </w:r>
      <w:r w:rsidR="007A14E3" w:rsidRPr="00AF5788">
        <w:rPr>
          <w:b/>
          <w:sz w:val="28"/>
          <w:szCs w:val="28"/>
        </w:rPr>
        <w:t>Strategisk markanvändning</w:t>
      </w:r>
    </w:p>
    <w:p w14:paraId="195BDD7E" w14:textId="626C6C5F" w:rsidR="00E330AA" w:rsidRPr="001579BA" w:rsidRDefault="001579BA" w:rsidP="00C812ED">
      <w:pPr>
        <w:pStyle w:val="Liststycke"/>
        <w:rPr>
          <w:sz w:val="28"/>
          <w:szCs w:val="28"/>
        </w:rPr>
      </w:pPr>
      <w:r w:rsidRPr="001579BA">
        <w:rPr>
          <w:sz w:val="28"/>
          <w:szCs w:val="28"/>
        </w:rPr>
        <w:t>En förutsättning för att Älvdalens Kommun</w:t>
      </w:r>
      <w:r>
        <w:rPr>
          <w:sz w:val="28"/>
          <w:szCs w:val="28"/>
        </w:rPr>
        <w:t xml:space="preserve"> ska kunna styra markanvändningen enligt översiktsplanens intentioner är ett aktivt strategiskt arbete vad avser markförvärv, markanvisning, planläggning, planändring etc.</w:t>
      </w:r>
    </w:p>
    <w:p w14:paraId="7E2A50FC" w14:textId="7B141021" w:rsidR="00532412" w:rsidRPr="000A11CF" w:rsidRDefault="00532412" w:rsidP="00C812ED">
      <w:pPr>
        <w:pStyle w:val="Liststycke"/>
        <w:rPr>
          <w:i/>
          <w:sz w:val="28"/>
          <w:szCs w:val="28"/>
        </w:rPr>
      </w:pPr>
      <w:r w:rsidRPr="00A20E0E">
        <w:rPr>
          <w:i/>
          <w:sz w:val="28"/>
          <w:szCs w:val="28"/>
        </w:rPr>
        <w:t>Mål 1</w:t>
      </w:r>
      <w:r w:rsidRPr="000A11CF">
        <w:rPr>
          <w:i/>
          <w:sz w:val="28"/>
          <w:szCs w:val="28"/>
        </w:rPr>
        <w:t>:</w:t>
      </w:r>
      <w:r w:rsidR="00C06B3C" w:rsidRPr="000A11CF">
        <w:rPr>
          <w:i/>
          <w:sz w:val="28"/>
          <w:szCs w:val="28"/>
        </w:rPr>
        <w:t xml:space="preserve">  </w:t>
      </w:r>
      <w:r w:rsidR="00CD6406" w:rsidRPr="000A11CF">
        <w:rPr>
          <w:i/>
          <w:sz w:val="28"/>
          <w:szCs w:val="28"/>
        </w:rPr>
        <w:t xml:space="preserve">Älvdalens Kommun ska aktivt jobba med förvärv </w:t>
      </w:r>
      <w:r w:rsidR="00873DF4" w:rsidRPr="000A11CF">
        <w:rPr>
          <w:i/>
          <w:sz w:val="28"/>
          <w:szCs w:val="28"/>
        </w:rPr>
        <w:t xml:space="preserve">av mark och fastigheter </w:t>
      </w:r>
      <w:r w:rsidR="00CD6406" w:rsidRPr="000A11CF">
        <w:rPr>
          <w:i/>
          <w:sz w:val="28"/>
          <w:szCs w:val="28"/>
        </w:rPr>
        <w:t>för framtida bostadsbyggande i</w:t>
      </w:r>
      <w:r w:rsidR="004E0049">
        <w:rPr>
          <w:i/>
          <w:sz w:val="28"/>
          <w:szCs w:val="28"/>
        </w:rPr>
        <w:t xml:space="preserve"> kommunens bebyggleskärnor</w:t>
      </w:r>
      <w:r w:rsidR="00CD6406" w:rsidRPr="000A11CF">
        <w:rPr>
          <w:i/>
          <w:sz w:val="28"/>
          <w:szCs w:val="28"/>
        </w:rPr>
        <w:t xml:space="preserve"> </w:t>
      </w:r>
      <w:r w:rsidR="004E0049">
        <w:rPr>
          <w:i/>
          <w:sz w:val="28"/>
          <w:szCs w:val="28"/>
        </w:rPr>
        <w:t>(</w:t>
      </w:r>
      <w:r w:rsidR="00CD6406" w:rsidRPr="000A11CF">
        <w:rPr>
          <w:i/>
          <w:sz w:val="28"/>
          <w:szCs w:val="28"/>
        </w:rPr>
        <w:t>Älvdalen, Särna och Idre</w:t>
      </w:r>
      <w:r w:rsidR="004E0049">
        <w:rPr>
          <w:i/>
          <w:sz w:val="28"/>
          <w:szCs w:val="28"/>
        </w:rPr>
        <w:t>)</w:t>
      </w:r>
    </w:p>
    <w:p w14:paraId="3D4E059E" w14:textId="4B189DC9" w:rsidR="00532412" w:rsidRPr="000A11CF" w:rsidRDefault="00532412" w:rsidP="00C812ED">
      <w:pPr>
        <w:pStyle w:val="Liststycke"/>
        <w:rPr>
          <w:i/>
          <w:sz w:val="28"/>
          <w:szCs w:val="28"/>
        </w:rPr>
      </w:pPr>
      <w:r w:rsidRPr="000A11CF">
        <w:rPr>
          <w:i/>
          <w:sz w:val="28"/>
          <w:szCs w:val="28"/>
        </w:rPr>
        <w:t>Mål 2:</w:t>
      </w:r>
      <w:r w:rsidR="00710424" w:rsidRPr="000A11CF">
        <w:rPr>
          <w:i/>
          <w:sz w:val="28"/>
          <w:szCs w:val="28"/>
        </w:rPr>
        <w:t xml:space="preserve"> Försäljning av centralt belägen mark ska endast ske om markanvändningen stämmer med kommunens övergripande planering.</w:t>
      </w:r>
    </w:p>
    <w:p w14:paraId="776FD1FC" w14:textId="7A5021F7" w:rsidR="00226691" w:rsidRPr="00226691" w:rsidRDefault="00226691" w:rsidP="00226691">
      <w:pPr>
        <w:pStyle w:val="Liststycke"/>
        <w:rPr>
          <w:i/>
          <w:sz w:val="28"/>
          <w:szCs w:val="28"/>
        </w:rPr>
      </w:pPr>
      <w:r>
        <w:rPr>
          <w:i/>
          <w:sz w:val="28"/>
          <w:szCs w:val="28"/>
        </w:rPr>
        <w:t xml:space="preserve"> </w:t>
      </w:r>
    </w:p>
    <w:p w14:paraId="458AED5B" w14:textId="4A380217" w:rsidR="002304A3" w:rsidRDefault="002304A3" w:rsidP="00C812ED">
      <w:pPr>
        <w:pStyle w:val="Liststycke"/>
        <w:rPr>
          <w:i/>
          <w:sz w:val="28"/>
          <w:szCs w:val="28"/>
        </w:rPr>
      </w:pPr>
      <w:r>
        <w:rPr>
          <w:i/>
          <w:sz w:val="28"/>
          <w:szCs w:val="28"/>
        </w:rPr>
        <w:t>Ansvarig för genomförande:</w:t>
      </w:r>
      <w:r w:rsidR="00873DF4">
        <w:rPr>
          <w:i/>
          <w:sz w:val="28"/>
          <w:szCs w:val="28"/>
        </w:rPr>
        <w:t xml:space="preserve"> Samhällsenheten</w:t>
      </w:r>
    </w:p>
    <w:p w14:paraId="689C3B45" w14:textId="451FFC4F" w:rsidR="00AB17D2" w:rsidRDefault="00AB17D2" w:rsidP="00C812ED">
      <w:pPr>
        <w:pStyle w:val="Liststycke"/>
        <w:rPr>
          <w:i/>
          <w:sz w:val="28"/>
          <w:szCs w:val="28"/>
        </w:rPr>
      </w:pPr>
    </w:p>
    <w:p w14:paraId="771F4381" w14:textId="77777777" w:rsidR="00183BA1" w:rsidRPr="00A20E0E" w:rsidRDefault="00183BA1" w:rsidP="00C812ED">
      <w:pPr>
        <w:pStyle w:val="Liststycke"/>
        <w:rPr>
          <w:i/>
          <w:sz w:val="28"/>
          <w:szCs w:val="28"/>
        </w:rPr>
      </w:pPr>
    </w:p>
    <w:p w14:paraId="0778D2B1" w14:textId="6809A0E7" w:rsidR="0050115B" w:rsidRDefault="0050115B" w:rsidP="00C812ED">
      <w:pPr>
        <w:pStyle w:val="Liststycke"/>
        <w:rPr>
          <w:b/>
          <w:sz w:val="28"/>
          <w:szCs w:val="28"/>
        </w:rPr>
      </w:pPr>
      <w:r>
        <w:rPr>
          <w:b/>
          <w:sz w:val="28"/>
          <w:szCs w:val="28"/>
        </w:rPr>
        <w:t xml:space="preserve">- </w:t>
      </w:r>
      <w:r w:rsidRPr="00AF5788">
        <w:rPr>
          <w:b/>
          <w:sz w:val="28"/>
          <w:szCs w:val="28"/>
        </w:rPr>
        <w:t>God planberedskap</w:t>
      </w:r>
    </w:p>
    <w:p w14:paraId="546EB20E" w14:textId="37C77F33" w:rsidR="00B33A2F" w:rsidRDefault="00B33A2F" w:rsidP="00C812ED">
      <w:pPr>
        <w:pStyle w:val="Liststycke"/>
        <w:rPr>
          <w:sz w:val="28"/>
          <w:szCs w:val="28"/>
        </w:rPr>
      </w:pPr>
      <w:r w:rsidRPr="00B33A2F">
        <w:rPr>
          <w:sz w:val="28"/>
          <w:szCs w:val="28"/>
        </w:rPr>
        <w:t>I</w:t>
      </w:r>
      <w:r>
        <w:rPr>
          <w:sz w:val="28"/>
          <w:szCs w:val="28"/>
        </w:rPr>
        <w:t xml:space="preserve"> kommunens översiktsplan redovisas 8 nya områden för framtida bostadsbyggande. Målsättning för detaljplanering av dessa områden är följande:</w:t>
      </w:r>
    </w:p>
    <w:p w14:paraId="7B67AA6E" w14:textId="2CD39AD8" w:rsidR="006D1297" w:rsidRPr="00B33A2F" w:rsidRDefault="006D1297" w:rsidP="00C812ED">
      <w:pPr>
        <w:pStyle w:val="Liststycke"/>
        <w:rPr>
          <w:sz w:val="28"/>
          <w:szCs w:val="28"/>
        </w:rPr>
      </w:pPr>
      <w:r>
        <w:rPr>
          <w:i/>
          <w:sz w:val="28"/>
          <w:szCs w:val="28"/>
        </w:rPr>
        <w:t>Mål 1</w:t>
      </w:r>
      <w:r w:rsidRPr="00873DF4">
        <w:rPr>
          <w:i/>
          <w:sz w:val="28"/>
          <w:szCs w:val="28"/>
        </w:rPr>
        <w:t xml:space="preserve">: Senast 2021 ska detaljplaner för områdena </w:t>
      </w:r>
      <w:r w:rsidRPr="00380505">
        <w:rPr>
          <w:b/>
          <w:sz w:val="28"/>
          <w:szCs w:val="28"/>
        </w:rPr>
        <w:t>Byknuten</w:t>
      </w:r>
      <w:r w:rsidRPr="00873DF4">
        <w:rPr>
          <w:i/>
          <w:sz w:val="28"/>
          <w:szCs w:val="28"/>
        </w:rPr>
        <w:t xml:space="preserve"> och </w:t>
      </w:r>
      <w:r w:rsidRPr="00380505">
        <w:rPr>
          <w:b/>
          <w:sz w:val="28"/>
          <w:szCs w:val="28"/>
        </w:rPr>
        <w:t>Bergetkurvan</w:t>
      </w:r>
      <w:r w:rsidRPr="00873DF4">
        <w:rPr>
          <w:i/>
          <w:sz w:val="28"/>
          <w:szCs w:val="28"/>
        </w:rPr>
        <w:t xml:space="preserve"> i Idre tätort vara antagna. (Se ÖP s 61ff) (Start under 2020</w:t>
      </w:r>
    </w:p>
    <w:p w14:paraId="34CBDF16" w14:textId="7D31E44B" w:rsidR="00532412" w:rsidRPr="006D1297" w:rsidRDefault="00380505" w:rsidP="006D1297">
      <w:pPr>
        <w:pStyle w:val="Liststycke"/>
        <w:rPr>
          <w:i/>
          <w:sz w:val="28"/>
          <w:szCs w:val="28"/>
        </w:rPr>
      </w:pPr>
      <w:r>
        <w:rPr>
          <w:i/>
          <w:sz w:val="28"/>
          <w:szCs w:val="28"/>
        </w:rPr>
        <w:t>Mål 2</w:t>
      </w:r>
      <w:r w:rsidR="00532412" w:rsidRPr="00873DF4">
        <w:rPr>
          <w:i/>
          <w:sz w:val="28"/>
          <w:szCs w:val="28"/>
        </w:rPr>
        <w:t>:</w:t>
      </w:r>
      <w:r w:rsidR="00CD6406" w:rsidRPr="00873DF4">
        <w:rPr>
          <w:i/>
          <w:sz w:val="28"/>
          <w:szCs w:val="28"/>
        </w:rPr>
        <w:t xml:space="preserve"> Senast 20</w:t>
      </w:r>
      <w:r w:rsidR="00527397" w:rsidRPr="00873DF4">
        <w:rPr>
          <w:i/>
          <w:sz w:val="28"/>
          <w:szCs w:val="28"/>
        </w:rPr>
        <w:t xml:space="preserve">22 </w:t>
      </w:r>
      <w:r w:rsidR="00231E5E" w:rsidRPr="00873DF4">
        <w:rPr>
          <w:i/>
          <w:sz w:val="28"/>
          <w:szCs w:val="28"/>
        </w:rPr>
        <w:t xml:space="preserve">ska </w:t>
      </w:r>
      <w:r>
        <w:rPr>
          <w:i/>
          <w:sz w:val="28"/>
          <w:szCs w:val="28"/>
        </w:rPr>
        <w:t>detaljplan</w:t>
      </w:r>
      <w:r w:rsidR="00873DF4" w:rsidRPr="00873DF4">
        <w:rPr>
          <w:i/>
          <w:sz w:val="28"/>
          <w:szCs w:val="28"/>
        </w:rPr>
        <w:t xml:space="preserve"> för </w:t>
      </w:r>
      <w:r>
        <w:rPr>
          <w:i/>
          <w:sz w:val="28"/>
          <w:szCs w:val="28"/>
        </w:rPr>
        <w:t>området</w:t>
      </w:r>
      <w:r w:rsidR="00231E5E" w:rsidRPr="00873DF4">
        <w:rPr>
          <w:i/>
          <w:sz w:val="28"/>
          <w:szCs w:val="28"/>
        </w:rPr>
        <w:t xml:space="preserve"> </w:t>
      </w:r>
      <w:r>
        <w:rPr>
          <w:b/>
          <w:sz w:val="28"/>
          <w:szCs w:val="28"/>
        </w:rPr>
        <w:t>Knapperö</w:t>
      </w:r>
      <w:r w:rsidR="00231E5E" w:rsidRPr="00380505">
        <w:rPr>
          <w:b/>
          <w:sz w:val="28"/>
          <w:szCs w:val="28"/>
        </w:rPr>
        <w:t>n</w:t>
      </w:r>
      <w:r>
        <w:rPr>
          <w:i/>
          <w:sz w:val="28"/>
          <w:szCs w:val="28"/>
        </w:rPr>
        <w:t xml:space="preserve"> </w:t>
      </w:r>
      <w:r w:rsidR="00231E5E" w:rsidRPr="00873DF4">
        <w:rPr>
          <w:i/>
          <w:sz w:val="28"/>
          <w:szCs w:val="28"/>
        </w:rPr>
        <w:t xml:space="preserve"> i Älvdal</w:t>
      </w:r>
      <w:r>
        <w:rPr>
          <w:i/>
          <w:sz w:val="28"/>
          <w:szCs w:val="28"/>
        </w:rPr>
        <w:t>en vara antagen</w:t>
      </w:r>
      <w:r w:rsidR="00231E5E" w:rsidRPr="00873DF4">
        <w:rPr>
          <w:i/>
          <w:sz w:val="28"/>
          <w:szCs w:val="28"/>
        </w:rPr>
        <w:t xml:space="preserve"> (Se ÖP s 55ff)</w:t>
      </w:r>
      <w:r w:rsidR="00542D7D" w:rsidRPr="00873DF4">
        <w:rPr>
          <w:i/>
          <w:sz w:val="28"/>
          <w:szCs w:val="28"/>
        </w:rPr>
        <w:t xml:space="preserve"> (Start senast 2021)</w:t>
      </w:r>
    </w:p>
    <w:p w14:paraId="55929466" w14:textId="5593C9B5" w:rsidR="00457415" w:rsidRPr="00873DF4" w:rsidRDefault="00231E5E" w:rsidP="00457415">
      <w:pPr>
        <w:pStyle w:val="Liststycke"/>
        <w:rPr>
          <w:i/>
          <w:sz w:val="28"/>
          <w:szCs w:val="28"/>
        </w:rPr>
      </w:pPr>
      <w:r w:rsidRPr="00873DF4">
        <w:rPr>
          <w:i/>
          <w:sz w:val="28"/>
          <w:szCs w:val="28"/>
        </w:rPr>
        <w:t xml:space="preserve">Mål 3: Senast 2022 ska </w:t>
      </w:r>
      <w:r w:rsidR="00873DF4" w:rsidRPr="00873DF4">
        <w:rPr>
          <w:i/>
          <w:sz w:val="28"/>
          <w:szCs w:val="28"/>
        </w:rPr>
        <w:t xml:space="preserve">detaljplan för </w:t>
      </w:r>
      <w:r w:rsidRPr="00873DF4">
        <w:rPr>
          <w:i/>
          <w:sz w:val="28"/>
          <w:szCs w:val="28"/>
        </w:rPr>
        <w:t xml:space="preserve">området </w:t>
      </w:r>
      <w:r w:rsidRPr="00380505">
        <w:rPr>
          <w:b/>
          <w:sz w:val="28"/>
          <w:szCs w:val="28"/>
        </w:rPr>
        <w:t>Stationsheden</w:t>
      </w:r>
      <w:r w:rsidRPr="00873DF4">
        <w:rPr>
          <w:i/>
          <w:sz w:val="28"/>
          <w:szCs w:val="28"/>
        </w:rPr>
        <w:t xml:space="preserve"> i Särna tätort </w:t>
      </w:r>
      <w:r w:rsidR="00873DF4" w:rsidRPr="00873DF4">
        <w:rPr>
          <w:i/>
          <w:sz w:val="28"/>
          <w:szCs w:val="28"/>
        </w:rPr>
        <w:t>vara antagen</w:t>
      </w:r>
      <w:r w:rsidRPr="00873DF4">
        <w:rPr>
          <w:i/>
          <w:sz w:val="28"/>
          <w:szCs w:val="28"/>
        </w:rPr>
        <w:t xml:space="preserve"> (Se ÖP s</w:t>
      </w:r>
      <w:r w:rsidR="00457415" w:rsidRPr="00873DF4">
        <w:rPr>
          <w:i/>
          <w:sz w:val="28"/>
          <w:szCs w:val="28"/>
        </w:rPr>
        <w:t xml:space="preserve"> 59)</w:t>
      </w:r>
      <w:r w:rsidR="00542D7D" w:rsidRPr="00873DF4">
        <w:rPr>
          <w:i/>
          <w:sz w:val="28"/>
          <w:szCs w:val="28"/>
        </w:rPr>
        <w:t xml:space="preserve"> (Start 2021)</w:t>
      </w:r>
    </w:p>
    <w:p w14:paraId="4434B819" w14:textId="610B6BD2" w:rsidR="002304A3" w:rsidRPr="00873DF4" w:rsidRDefault="002304A3" w:rsidP="00457415">
      <w:pPr>
        <w:pStyle w:val="Liststycke"/>
        <w:rPr>
          <w:i/>
          <w:sz w:val="28"/>
          <w:szCs w:val="28"/>
        </w:rPr>
      </w:pPr>
      <w:r w:rsidRPr="00873DF4">
        <w:rPr>
          <w:i/>
          <w:sz w:val="28"/>
          <w:szCs w:val="28"/>
        </w:rPr>
        <w:t xml:space="preserve">Mål </w:t>
      </w:r>
      <w:r w:rsidR="00457415" w:rsidRPr="00873DF4">
        <w:rPr>
          <w:i/>
          <w:sz w:val="28"/>
          <w:szCs w:val="28"/>
        </w:rPr>
        <w:t>4</w:t>
      </w:r>
      <w:r w:rsidRPr="00873DF4">
        <w:rPr>
          <w:i/>
          <w:sz w:val="28"/>
          <w:szCs w:val="28"/>
        </w:rPr>
        <w:t>:</w:t>
      </w:r>
      <w:r w:rsidR="00542D7D" w:rsidRPr="00873DF4">
        <w:rPr>
          <w:i/>
          <w:sz w:val="28"/>
          <w:szCs w:val="28"/>
        </w:rPr>
        <w:t>Senast 2023</w:t>
      </w:r>
      <w:r w:rsidR="00457415" w:rsidRPr="00873DF4">
        <w:rPr>
          <w:i/>
          <w:sz w:val="28"/>
          <w:szCs w:val="28"/>
        </w:rPr>
        <w:t xml:space="preserve"> ska </w:t>
      </w:r>
      <w:r w:rsidR="00873DF4" w:rsidRPr="00873DF4">
        <w:rPr>
          <w:i/>
          <w:sz w:val="28"/>
          <w:szCs w:val="28"/>
        </w:rPr>
        <w:t>detaljplan</w:t>
      </w:r>
      <w:r w:rsidR="00380505">
        <w:rPr>
          <w:i/>
          <w:sz w:val="28"/>
          <w:szCs w:val="28"/>
        </w:rPr>
        <w:t>er</w:t>
      </w:r>
      <w:r w:rsidR="00873DF4" w:rsidRPr="00873DF4">
        <w:rPr>
          <w:i/>
          <w:sz w:val="28"/>
          <w:szCs w:val="28"/>
        </w:rPr>
        <w:t xml:space="preserve"> för </w:t>
      </w:r>
      <w:r w:rsidR="00380505">
        <w:rPr>
          <w:i/>
          <w:sz w:val="28"/>
          <w:szCs w:val="28"/>
        </w:rPr>
        <w:t>områdena</w:t>
      </w:r>
      <w:r w:rsidR="00457415" w:rsidRPr="00873DF4">
        <w:rPr>
          <w:i/>
          <w:sz w:val="28"/>
          <w:szCs w:val="28"/>
        </w:rPr>
        <w:t xml:space="preserve"> </w:t>
      </w:r>
      <w:r w:rsidR="00CA3148" w:rsidRPr="009102B2">
        <w:rPr>
          <w:b/>
          <w:sz w:val="28"/>
          <w:szCs w:val="28"/>
        </w:rPr>
        <w:t>Storbrott/Holen</w:t>
      </w:r>
      <w:r w:rsidR="00380505">
        <w:rPr>
          <w:i/>
          <w:sz w:val="28"/>
          <w:szCs w:val="28"/>
        </w:rPr>
        <w:t xml:space="preserve"> och </w:t>
      </w:r>
      <w:r w:rsidR="00380505" w:rsidRPr="009102B2">
        <w:rPr>
          <w:b/>
          <w:sz w:val="28"/>
          <w:szCs w:val="28"/>
        </w:rPr>
        <w:t>Östermyckeläng</w:t>
      </w:r>
      <w:r w:rsidR="009102B2" w:rsidRPr="009102B2">
        <w:rPr>
          <w:b/>
          <w:sz w:val="28"/>
          <w:szCs w:val="28"/>
        </w:rPr>
        <w:t>/Mjågen</w:t>
      </w:r>
      <w:r w:rsidR="00CA3148" w:rsidRPr="00873DF4">
        <w:rPr>
          <w:i/>
          <w:sz w:val="28"/>
          <w:szCs w:val="28"/>
        </w:rPr>
        <w:t xml:space="preserve"> i Älvdalens tätort </w:t>
      </w:r>
      <w:r w:rsidR="009102B2">
        <w:rPr>
          <w:i/>
          <w:sz w:val="28"/>
          <w:szCs w:val="28"/>
        </w:rPr>
        <w:t>vara antagna</w:t>
      </w:r>
      <w:r w:rsidR="00CA3148" w:rsidRPr="00873DF4">
        <w:rPr>
          <w:i/>
          <w:sz w:val="28"/>
          <w:szCs w:val="28"/>
        </w:rPr>
        <w:t xml:space="preserve"> (Se ÖP s 57ff)</w:t>
      </w:r>
      <w:r w:rsidR="00542D7D" w:rsidRPr="00873DF4">
        <w:rPr>
          <w:i/>
          <w:sz w:val="28"/>
          <w:szCs w:val="28"/>
        </w:rPr>
        <w:t xml:space="preserve"> (Start senast 2022)</w:t>
      </w:r>
    </w:p>
    <w:p w14:paraId="02CDFE2F" w14:textId="521754AF" w:rsidR="00CA3148" w:rsidRPr="00873DF4" w:rsidRDefault="00CA3148" w:rsidP="00457415">
      <w:pPr>
        <w:pStyle w:val="Liststycke"/>
        <w:rPr>
          <w:i/>
          <w:sz w:val="28"/>
          <w:szCs w:val="28"/>
        </w:rPr>
      </w:pPr>
      <w:r w:rsidRPr="00873DF4">
        <w:rPr>
          <w:i/>
          <w:sz w:val="28"/>
          <w:szCs w:val="28"/>
        </w:rPr>
        <w:lastRenderedPageBreak/>
        <w:t>Mål 5:</w:t>
      </w:r>
      <w:r w:rsidR="006D1297">
        <w:rPr>
          <w:i/>
          <w:sz w:val="28"/>
          <w:szCs w:val="28"/>
        </w:rPr>
        <w:t xml:space="preserve"> Senast 2024</w:t>
      </w:r>
      <w:r w:rsidRPr="00873DF4">
        <w:rPr>
          <w:i/>
          <w:sz w:val="28"/>
          <w:szCs w:val="28"/>
        </w:rPr>
        <w:t xml:space="preserve"> ska </w:t>
      </w:r>
      <w:r w:rsidR="00873DF4" w:rsidRPr="00873DF4">
        <w:rPr>
          <w:i/>
          <w:sz w:val="28"/>
          <w:szCs w:val="28"/>
        </w:rPr>
        <w:t xml:space="preserve">detaljplan för </w:t>
      </w:r>
      <w:r w:rsidRPr="00873DF4">
        <w:rPr>
          <w:i/>
          <w:sz w:val="28"/>
          <w:szCs w:val="28"/>
        </w:rPr>
        <w:t xml:space="preserve">området </w:t>
      </w:r>
      <w:r w:rsidRPr="006D1297">
        <w:rPr>
          <w:b/>
          <w:sz w:val="28"/>
          <w:szCs w:val="28"/>
        </w:rPr>
        <w:t>Övre Högsttjärn</w:t>
      </w:r>
      <w:r w:rsidRPr="00873DF4">
        <w:rPr>
          <w:i/>
          <w:sz w:val="28"/>
          <w:szCs w:val="28"/>
        </w:rPr>
        <w:t xml:space="preserve"> i Idre tätort </w:t>
      </w:r>
      <w:r w:rsidR="00873DF4" w:rsidRPr="00873DF4">
        <w:rPr>
          <w:i/>
          <w:sz w:val="28"/>
          <w:szCs w:val="28"/>
        </w:rPr>
        <w:t>vara antagen</w:t>
      </w:r>
      <w:r w:rsidRPr="00873DF4">
        <w:rPr>
          <w:i/>
          <w:sz w:val="28"/>
          <w:szCs w:val="28"/>
        </w:rPr>
        <w:t xml:space="preserve"> (Se ÖP s 63)</w:t>
      </w:r>
      <w:r w:rsidR="00542D7D" w:rsidRPr="00873DF4">
        <w:rPr>
          <w:i/>
          <w:sz w:val="28"/>
          <w:szCs w:val="28"/>
        </w:rPr>
        <w:t xml:space="preserve"> (Start senast 2021)</w:t>
      </w:r>
    </w:p>
    <w:p w14:paraId="4ED73C49" w14:textId="4490A1E4" w:rsidR="00CA3148" w:rsidRPr="00873DF4" w:rsidRDefault="00CA3148" w:rsidP="00457415">
      <w:pPr>
        <w:pStyle w:val="Liststycke"/>
        <w:rPr>
          <w:i/>
          <w:sz w:val="28"/>
          <w:szCs w:val="28"/>
        </w:rPr>
      </w:pPr>
      <w:r w:rsidRPr="00873DF4">
        <w:rPr>
          <w:i/>
          <w:sz w:val="28"/>
          <w:szCs w:val="28"/>
        </w:rPr>
        <w:t>Mål 6:</w:t>
      </w:r>
      <w:r w:rsidR="00C51FFF" w:rsidRPr="00873DF4">
        <w:rPr>
          <w:i/>
          <w:sz w:val="28"/>
          <w:szCs w:val="28"/>
        </w:rPr>
        <w:t xml:space="preserve"> Senast 20</w:t>
      </w:r>
      <w:r w:rsidR="00542D7D" w:rsidRPr="00873DF4">
        <w:rPr>
          <w:i/>
          <w:sz w:val="28"/>
          <w:szCs w:val="28"/>
        </w:rPr>
        <w:t>24</w:t>
      </w:r>
      <w:r w:rsidRPr="00873DF4">
        <w:rPr>
          <w:i/>
          <w:sz w:val="28"/>
          <w:szCs w:val="28"/>
        </w:rPr>
        <w:t xml:space="preserve"> ska </w:t>
      </w:r>
      <w:r w:rsidR="00873DF4" w:rsidRPr="00873DF4">
        <w:rPr>
          <w:i/>
          <w:sz w:val="28"/>
          <w:szCs w:val="28"/>
        </w:rPr>
        <w:t xml:space="preserve">detaljplan för </w:t>
      </w:r>
      <w:r w:rsidRPr="00873DF4">
        <w:rPr>
          <w:i/>
          <w:sz w:val="28"/>
          <w:szCs w:val="28"/>
        </w:rPr>
        <w:t xml:space="preserve">området </w:t>
      </w:r>
      <w:r w:rsidR="003168E7" w:rsidRPr="006D1297">
        <w:rPr>
          <w:b/>
          <w:sz w:val="28"/>
          <w:szCs w:val="28"/>
        </w:rPr>
        <w:t>Sågudden</w:t>
      </w:r>
      <w:r w:rsidR="003168E7" w:rsidRPr="00873DF4">
        <w:rPr>
          <w:i/>
          <w:sz w:val="28"/>
          <w:szCs w:val="28"/>
        </w:rPr>
        <w:t xml:space="preserve"> i Särna tätort </w:t>
      </w:r>
      <w:r w:rsidR="00873DF4" w:rsidRPr="00873DF4">
        <w:rPr>
          <w:i/>
          <w:sz w:val="28"/>
          <w:szCs w:val="28"/>
        </w:rPr>
        <w:t>vara antagen</w:t>
      </w:r>
      <w:r w:rsidR="003168E7" w:rsidRPr="00873DF4">
        <w:rPr>
          <w:i/>
          <w:sz w:val="28"/>
          <w:szCs w:val="28"/>
        </w:rPr>
        <w:t xml:space="preserve"> (Se ÖP s 59ff)</w:t>
      </w:r>
      <w:r w:rsidR="00542D7D" w:rsidRPr="00873DF4">
        <w:rPr>
          <w:i/>
          <w:sz w:val="28"/>
          <w:szCs w:val="28"/>
        </w:rPr>
        <w:t xml:space="preserve"> (Start senast 2023)</w:t>
      </w:r>
    </w:p>
    <w:p w14:paraId="7B9F8A95" w14:textId="77777777" w:rsidR="00873DF4" w:rsidRPr="00457415" w:rsidRDefault="00873DF4" w:rsidP="00457415">
      <w:pPr>
        <w:pStyle w:val="Liststycke"/>
        <w:rPr>
          <w:i/>
          <w:color w:val="FF0000"/>
          <w:sz w:val="28"/>
          <w:szCs w:val="28"/>
        </w:rPr>
      </w:pPr>
    </w:p>
    <w:p w14:paraId="27A62C39" w14:textId="4893E5E4" w:rsidR="002304A3" w:rsidRDefault="002304A3" w:rsidP="00C812ED">
      <w:pPr>
        <w:pStyle w:val="Liststycke"/>
        <w:rPr>
          <w:i/>
          <w:sz w:val="28"/>
          <w:szCs w:val="28"/>
        </w:rPr>
      </w:pPr>
      <w:r>
        <w:rPr>
          <w:i/>
          <w:sz w:val="28"/>
          <w:szCs w:val="28"/>
        </w:rPr>
        <w:t>Ansvarig för genomförande:</w:t>
      </w:r>
      <w:r w:rsidR="00C51FFF">
        <w:rPr>
          <w:i/>
          <w:sz w:val="28"/>
          <w:szCs w:val="28"/>
        </w:rPr>
        <w:t xml:space="preserve"> </w:t>
      </w:r>
      <w:r w:rsidR="00873DF4">
        <w:rPr>
          <w:i/>
          <w:sz w:val="28"/>
          <w:szCs w:val="28"/>
        </w:rPr>
        <w:t>Samhällsenheten</w:t>
      </w:r>
      <w:r w:rsidR="009A133D">
        <w:rPr>
          <w:i/>
          <w:sz w:val="28"/>
          <w:szCs w:val="28"/>
        </w:rPr>
        <w:t xml:space="preserve"> </w:t>
      </w:r>
    </w:p>
    <w:p w14:paraId="66E92B6E" w14:textId="77777777" w:rsidR="00AB17D2" w:rsidRPr="00A20E0E" w:rsidRDefault="00AB17D2" w:rsidP="00C812ED">
      <w:pPr>
        <w:pStyle w:val="Liststycke"/>
        <w:rPr>
          <w:i/>
          <w:sz w:val="28"/>
          <w:szCs w:val="28"/>
        </w:rPr>
      </w:pPr>
    </w:p>
    <w:p w14:paraId="7C0C9442" w14:textId="1FB7CB2C" w:rsidR="009269F6" w:rsidRDefault="00A20E0E" w:rsidP="00B33A2F">
      <w:pPr>
        <w:ind w:left="720"/>
        <w:rPr>
          <w:b/>
          <w:sz w:val="28"/>
          <w:szCs w:val="28"/>
        </w:rPr>
      </w:pPr>
      <w:r>
        <w:rPr>
          <w:b/>
          <w:sz w:val="32"/>
          <w:szCs w:val="32"/>
        </w:rPr>
        <w:t>-</w:t>
      </w:r>
      <w:r w:rsidRPr="00AF5788">
        <w:rPr>
          <w:b/>
          <w:sz w:val="28"/>
          <w:szCs w:val="28"/>
        </w:rPr>
        <w:t>Det kommunala bostadsbolagets roll och ansvar</w:t>
      </w:r>
      <w:r w:rsidR="00993F90">
        <w:rPr>
          <w:b/>
          <w:sz w:val="28"/>
          <w:szCs w:val="28"/>
        </w:rPr>
        <w:t xml:space="preserve"> (Dessa mål relaterar till bolagets ägardirektiv och gällande verksamhetsplan)</w:t>
      </w:r>
    </w:p>
    <w:p w14:paraId="3D820234" w14:textId="6B20AD63" w:rsidR="00B33A2F" w:rsidRPr="00B33A2F" w:rsidRDefault="00873DF4" w:rsidP="00B33A2F">
      <w:pPr>
        <w:ind w:left="720" w:firstLine="38"/>
        <w:rPr>
          <w:sz w:val="28"/>
          <w:szCs w:val="28"/>
        </w:rPr>
      </w:pPr>
      <w:r>
        <w:rPr>
          <w:sz w:val="28"/>
          <w:szCs w:val="28"/>
        </w:rPr>
        <w:t xml:space="preserve">För det </w:t>
      </w:r>
      <w:r w:rsidR="00B33A2F">
        <w:rPr>
          <w:sz w:val="28"/>
          <w:szCs w:val="28"/>
        </w:rPr>
        <w:t xml:space="preserve"> kommunala bostadsbolaget, Norra Dalarnas Fastighets AB, </w:t>
      </w:r>
      <w:r>
        <w:rPr>
          <w:sz w:val="28"/>
          <w:szCs w:val="28"/>
        </w:rPr>
        <w:t xml:space="preserve">fastställs följande mål: </w:t>
      </w:r>
    </w:p>
    <w:p w14:paraId="0E93F5F4" w14:textId="68795A0E" w:rsidR="002304A3" w:rsidRPr="000027B9" w:rsidRDefault="002304A3" w:rsidP="0047683D">
      <w:pPr>
        <w:ind w:left="885"/>
        <w:rPr>
          <w:b/>
          <w:i/>
          <w:sz w:val="28"/>
          <w:szCs w:val="28"/>
        </w:rPr>
      </w:pPr>
      <w:r w:rsidRPr="002304A3">
        <w:rPr>
          <w:i/>
          <w:sz w:val="28"/>
          <w:szCs w:val="28"/>
        </w:rPr>
        <w:t>Mål 1:</w:t>
      </w:r>
      <w:r w:rsidR="009269F6">
        <w:rPr>
          <w:i/>
          <w:sz w:val="28"/>
          <w:szCs w:val="28"/>
        </w:rPr>
        <w:t xml:space="preserve"> </w:t>
      </w:r>
      <w:r w:rsidR="001B29F6">
        <w:rPr>
          <w:i/>
          <w:sz w:val="28"/>
          <w:szCs w:val="28"/>
        </w:rPr>
        <w:t xml:space="preserve"> </w:t>
      </w:r>
      <w:r w:rsidR="00000291" w:rsidRPr="000027B9">
        <w:rPr>
          <w:i/>
          <w:sz w:val="28"/>
          <w:szCs w:val="28"/>
        </w:rPr>
        <w:t>Under åren 2020-2024</w:t>
      </w:r>
      <w:r w:rsidR="005E2F69" w:rsidRPr="000027B9">
        <w:rPr>
          <w:i/>
          <w:sz w:val="28"/>
          <w:szCs w:val="28"/>
        </w:rPr>
        <w:t xml:space="preserve"> </w:t>
      </w:r>
      <w:r w:rsidR="00DF6598" w:rsidRPr="000027B9">
        <w:rPr>
          <w:i/>
          <w:sz w:val="28"/>
          <w:szCs w:val="28"/>
        </w:rPr>
        <w:t xml:space="preserve">påbörja </w:t>
      </w:r>
      <w:r w:rsidR="00431242" w:rsidRPr="000027B9">
        <w:rPr>
          <w:i/>
          <w:sz w:val="28"/>
          <w:szCs w:val="28"/>
        </w:rPr>
        <w:t xml:space="preserve"> uppföra</w:t>
      </w:r>
      <w:r w:rsidR="00DF6598" w:rsidRPr="000027B9">
        <w:rPr>
          <w:i/>
          <w:sz w:val="28"/>
          <w:szCs w:val="28"/>
        </w:rPr>
        <w:t>ndet</w:t>
      </w:r>
      <w:r w:rsidR="00000291" w:rsidRPr="000027B9">
        <w:rPr>
          <w:i/>
          <w:sz w:val="28"/>
          <w:szCs w:val="28"/>
        </w:rPr>
        <w:t xml:space="preserve"> av</w:t>
      </w:r>
      <w:r w:rsidR="00DF6598" w:rsidRPr="000027B9">
        <w:rPr>
          <w:i/>
          <w:sz w:val="28"/>
          <w:szCs w:val="28"/>
        </w:rPr>
        <w:t xml:space="preserve"> 32</w:t>
      </w:r>
      <w:r w:rsidR="00E76687" w:rsidRPr="000027B9">
        <w:rPr>
          <w:i/>
          <w:sz w:val="28"/>
          <w:szCs w:val="28"/>
        </w:rPr>
        <w:t xml:space="preserve"> lägenheter</w:t>
      </w:r>
      <w:r w:rsidR="00873DF4" w:rsidRPr="000027B9">
        <w:rPr>
          <w:i/>
          <w:sz w:val="28"/>
          <w:szCs w:val="28"/>
        </w:rPr>
        <w:t>. (I enlighet med bolagets verksamhetsplan)</w:t>
      </w:r>
    </w:p>
    <w:p w14:paraId="56C6F948" w14:textId="4C157328" w:rsidR="002304A3" w:rsidRPr="00FF5A73" w:rsidRDefault="002304A3" w:rsidP="00873DF4">
      <w:pPr>
        <w:ind w:left="885"/>
        <w:rPr>
          <w:i/>
          <w:sz w:val="28"/>
          <w:szCs w:val="28"/>
        </w:rPr>
      </w:pPr>
      <w:r w:rsidRPr="002304A3">
        <w:rPr>
          <w:i/>
          <w:sz w:val="28"/>
          <w:szCs w:val="28"/>
        </w:rPr>
        <w:t>Mål 2:</w:t>
      </w:r>
      <w:r w:rsidR="00E76687">
        <w:rPr>
          <w:i/>
          <w:sz w:val="28"/>
          <w:szCs w:val="28"/>
        </w:rPr>
        <w:t xml:space="preserve"> </w:t>
      </w:r>
      <w:r w:rsidR="00431242" w:rsidRPr="00FF5A73">
        <w:rPr>
          <w:i/>
          <w:sz w:val="28"/>
          <w:szCs w:val="28"/>
        </w:rPr>
        <w:t xml:space="preserve">Senast 2021 ska </w:t>
      </w:r>
      <w:r w:rsidR="00846E29">
        <w:rPr>
          <w:i/>
          <w:sz w:val="28"/>
          <w:szCs w:val="28"/>
        </w:rPr>
        <w:t xml:space="preserve">bolaget påbörja </w:t>
      </w:r>
      <w:r w:rsidR="00431242" w:rsidRPr="00FF5A73">
        <w:rPr>
          <w:i/>
          <w:sz w:val="28"/>
          <w:szCs w:val="28"/>
        </w:rPr>
        <w:t>byggn</w:t>
      </w:r>
      <w:r w:rsidR="00846E29">
        <w:rPr>
          <w:i/>
          <w:sz w:val="28"/>
          <w:szCs w:val="28"/>
        </w:rPr>
        <w:t>ation av (minst) 16 lägenheter</w:t>
      </w:r>
      <w:r w:rsidR="0047683D" w:rsidRPr="00FF5A73">
        <w:rPr>
          <w:i/>
          <w:sz w:val="28"/>
          <w:szCs w:val="28"/>
        </w:rPr>
        <w:t xml:space="preserve"> i kommunen</w:t>
      </w:r>
    </w:p>
    <w:p w14:paraId="729B97FE" w14:textId="0034AD32" w:rsidR="002304A3" w:rsidRDefault="002304A3" w:rsidP="00873DF4">
      <w:pPr>
        <w:ind w:left="885"/>
        <w:rPr>
          <w:i/>
          <w:sz w:val="28"/>
          <w:szCs w:val="28"/>
        </w:rPr>
      </w:pPr>
      <w:r>
        <w:rPr>
          <w:i/>
          <w:sz w:val="28"/>
          <w:szCs w:val="28"/>
        </w:rPr>
        <w:t>Mål 3:</w:t>
      </w:r>
      <w:r w:rsidR="00873DF4">
        <w:rPr>
          <w:i/>
          <w:sz w:val="28"/>
          <w:szCs w:val="28"/>
        </w:rPr>
        <w:t xml:space="preserve"> Genom särskilt beslut av ägaren Älvdalens kommun ansvara för att bostadsprojekt genomförs.</w:t>
      </w:r>
    </w:p>
    <w:p w14:paraId="05EF19DD" w14:textId="0D72CCEA" w:rsidR="002304A3" w:rsidRPr="00FF5A73" w:rsidRDefault="002304A3" w:rsidP="00A20E0E">
      <w:pPr>
        <w:rPr>
          <w:i/>
          <w:sz w:val="28"/>
          <w:szCs w:val="28"/>
        </w:rPr>
      </w:pPr>
      <w:r>
        <w:rPr>
          <w:i/>
          <w:sz w:val="28"/>
          <w:szCs w:val="28"/>
        </w:rPr>
        <w:t xml:space="preserve">         Ansvarig:</w:t>
      </w:r>
      <w:r w:rsidR="00431242">
        <w:rPr>
          <w:i/>
          <w:sz w:val="28"/>
          <w:szCs w:val="28"/>
        </w:rPr>
        <w:t xml:space="preserve"> </w:t>
      </w:r>
      <w:r w:rsidR="00431242" w:rsidRPr="00FF5A73">
        <w:rPr>
          <w:i/>
          <w:sz w:val="28"/>
          <w:szCs w:val="28"/>
        </w:rPr>
        <w:t>Norra Dalarnas Fastighets AB</w:t>
      </w:r>
    </w:p>
    <w:p w14:paraId="195FB717" w14:textId="056D9FC8" w:rsidR="00AF5788" w:rsidRDefault="00AF5788" w:rsidP="00A20E0E">
      <w:pPr>
        <w:rPr>
          <w:i/>
          <w:sz w:val="32"/>
          <w:szCs w:val="32"/>
        </w:rPr>
      </w:pPr>
    </w:p>
    <w:p w14:paraId="59976F21" w14:textId="77777777" w:rsidR="00183BA1" w:rsidRPr="002304A3" w:rsidRDefault="00183BA1" w:rsidP="00A20E0E">
      <w:pPr>
        <w:rPr>
          <w:i/>
          <w:sz w:val="32"/>
          <w:szCs w:val="32"/>
        </w:rPr>
      </w:pPr>
    </w:p>
    <w:p w14:paraId="67C6B46E" w14:textId="153FF2BA" w:rsidR="0050115B" w:rsidRDefault="0050115B" w:rsidP="00AF5788">
      <w:pPr>
        <w:pStyle w:val="Liststycke"/>
        <w:numPr>
          <w:ilvl w:val="0"/>
          <w:numId w:val="2"/>
        </w:numPr>
        <w:rPr>
          <w:b/>
          <w:sz w:val="28"/>
          <w:szCs w:val="28"/>
        </w:rPr>
      </w:pPr>
      <w:r w:rsidRPr="00AF5788">
        <w:rPr>
          <w:b/>
          <w:sz w:val="28"/>
          <w:szCs w:val="28"/>
        </w:rPr>
        <w:t>Boende för äldre</w:t>
      </w:r>
      <w:r w:rsidR="00972E75">
        <w:rPr>
          <w:b/>
          <w:sz w:val="28"/>
          <w:szCs w:val="28"/>
        </w:rPr>
        <w:t xml:space="preserve"> (Dessa mål relaterar till Äldreomsorgsplan 2019-2030, se bil 1)</w:t>
      </w:r>
    </w:p>
    <w:p w14:paraId="514F775A" w14:textId="77777777" w:rsidR="007C3EBD" w:rsidRDefault="007C3EBD" w:rsidP="007C3EBD">
      <w:pPr>
        <w:pStyle w:val="Liststycke"/>
        <w:ind w:left="1500"/>
        <w:rPr>
          <w:b/>
          <w:sz w:val="28"/>
          <w:szCs w:val="28"/>
        </w:rPr>
      </w:pPr>
    </w:p>
    <w:p w14:paraId="2035674B" w14:textId="77777777" w:rsidR="007C3EBD" w:rsidRDefault="007C3EBD" w:rsidP="007C3EBD">
      <w:pPr>
        <w:pStyle w:val="Liststycke"/>
        <w:ind w:left="1500"/>
        <w:rPr>
          <w:sz w:val="28"/>
          <w:szCs w:val="28"/>
        </w:rPr>
      </w:pPr>
      <w:r>
        <w:rPr>
          <w:sz w:val="28"/>
          <w:szCs w:val="28"/>
        </w:rPr>
        <w:t>I äldreomsorgsplanen presenteras tre scenarier vad avser framtida behov av särskilt boende:</w:t>
      </w:r>
    </w:p>
    <w:p w14:paraId="3BC87C9E" w14:textId="77777777" w:rsidR="007C3EBD" w:rsidRDefault="007C3EBD" w:rsidP="007C3EBD">
      <w:pPr>
        <w:pStyle w:val="Liststycke"/>
        <w:numPr>
          <w:ilvl w:val="0"/>
          <w:numId w:val="2"/>
        </w:numPr>
        <w:rPr>
          <w:sz w:val="28"/>
          <w:szCs w:val="28"/>
        </w:rPr>
      </w:pPr>
      <w:r>
        <w:rPr>
          <w:sz w:val="28"/>
          <w:szCs w:val="28"/>
        </w:rPr>
        <w:t>Scenario 1: 24 nya säbo-platser fram till 2030</w:t>
      </w:r>
    </w:p>
    <w:p w14:paraId="1561811C" w14:textId="77777777" w:rsidR="007C3EBD" w:rsidRDefault="007C3EBD" w:rsidP="007C3EBD">
      <w:pPr>
        <w:pStyle w:val="Liststycke"/>
        <w:numPr>
          <w:ilvl w:val="0"/>
          <w:numId w:val="2"/>
        </w:numPr>
        <w:rPr>
          <w:sz w:val="28"/>
          <w:szCs w:val="28"/>
        </w:rPr>
      </w:pPr>
      <w:r>
        <w:rPr>
          <w:sz w:val="28"/>
          <w:szCs w:val="28"/>
        </w:rPr>
        <w:t>Scenario 2: 36 nya säbo-platser fram till 2030</w:t>
      </w:r>
    </w:p>
    <w:p w14:paraId="58A2BC21" w14:textId="77777777" w:rsidR="007C3EBD" w:rsidRDefault="007C3EBD" w:rsidP="007C3EBD">
      <w:pPr>
        <w:pStyle w:val="Liststycke"/>
        <w:numPr>
          <w:ilvl w:val="0"/>
          <w:numId w:val="2"/>
        </w:numPr>
        <w:rPr>
          <w:sz w:val="28"/>
          <w:szCs w:val="28"/>
        </w:rPr>
      </w:pPr>
      <w:r>
        <w:rPr>
          <w:sz w:val="28"/>
          <w:szCs w:val="28"/>
        </w:rPr>
        <w:t>Scenario 3: 51 nya säbo-platser fram till 2030</w:t>
      </w:r>
    </w:p>
    <w:p w14:paraId="7618173A" w14:textId="4C1AF76F" w:rsidR="007C3EBD" w:rsidRPr="00B33A2F" w:rsidRDefault="007C3EBD" w:rsidP="00B33A2F">
      <w:pPr>
        <w:ind w:left="1140"/>
        <w:rPr>
          <w:sz w:val="28"/>
          <w:szCs w:val="28"/>
        </w:rPr>
      </w:pPr>
      <w:r w:rsidRPr="00B33A2F">
        <w:rPr>
          <w:sz w:val="28"/>
          <w:szCs w:val="28"/>
        </w:rPr>
        <w:t xml:space="preserve">I planen betonas också vikten av ett bra utbud av trygghetsboende. </w:t>
      </w:r>
      <w:r w:rsidR="001C67E8">
        <w:rPr>
          <w:sz w:val="28"/>
          <w:szCs w:val="28"/>
        </w:rPr>
        <w:t>Följande mål fastställes avseende boende för äldre:</w:t>
      </w:r>
    </w:p>
    <w:p w14:paraId="569DA917" w14:textId="77777777" w:rsidR="007C3EBD" w:rsidRPr="007C3EBD" w:rsidRDefault="007C3EBD" w:rsidP="007C3EBD">
      <w:pPr>
        <w:ind w:left="720"/>
        <w:rPr>
          <w:b/>
          <w:sz w:val="28"/>
          <w:szCs w:val="28"/>
        </w:rPr>
      </w:pPr>
    </w:p>
    <w:p w14:paraId="16C2A874" w14:textId="727ABC30" w:rsidR="00C9177F" w:rsidRPr="00F63B50" w:rsidRDefault="00642A83" w:rsidP="00C812ED">
      <w:pPr>
        <w:pStyle w:val="Liststycke"/>
        <w:rPr>
          <w:i/>
          <w:sz w:val="28"/>
          <w:szCs w:val="28"/>
        </w:rPr>
      </w:pPr>
      <w:r w:rsidRPr="00A20E0E">
        <w:rPr>
          <w:i/>
          <w:sz w:val="28"/>
          <w:szCs w:val="28"/>
        </w:rPr>
        <w:lastRenderedPageBreak/>
        <w:t>Mål 1:</w:t>
      </w:r>
      <w:r>
        <w:rPr>
          <w:b/>
          <w:i/>
          <w:sz w:val="28"/>
          <w:szCs w:val="28"/>
        </w:rPr>
        <w:t xml:space="preserve"> </w:t>
      </w:r>
      <w:r w:rsidR="00BF6F02">
        <w:rPr>
          <w:i/>
          <w:sz w:val="28"/>
          <w:szCs w:val="28"/>
        </w:rPr>
        <w:t xml:space="preserve"> </w:t>
      </w:r>
      <w:r w:rsidR="00BF6F02" w:rsidRPr="00F63B50">
        <w:rPr>
          <w:i/>
          <w:sz w:val="28"/>
          <w:szCs w:val="28"/>
        </w:rPr>
        <w:t xml:space="preserve">Dagens trygghetsboende </w:t>
      </w:r>
      <w:r w:rsidR="004D4F44">
        <w:rPr>
          <w:i/>
          <w:sz w:val="28"/>
          <w:szCs w:val="28"/>
        </w:rPr>
        <w:t>på Tallbacken i Älvdalen</w:t>
      </w:r>
      <w:r w:rsidR="00145274" w:rsidRPr="00F63B50">
        <w:rPr>
          <w:i/>
          <w:sz w:val="28"/>
          <w:szCs w:val="28"/>
        </w:rPr>
        <w:t xml:space="preserve"> </w:t>
      </w:r>
      <w:r w:rsidR="00BF6F02" w:rsidRPr="00F63B50">
        <w:rPr>
          <w:i/>
          <w:sz w:val="28"/>
          <w:szCs w:val="28"/>
        </w:rPr>
        <w:t xml:space="preserve">omvandlas </w:t>
      </w:r>
      <w:r w:rsidR="007236DE" w:rsidRPr="00F63B50">
        <w:rPr>
          <w:i/>
          <w:sz w:val="28"/>
          <w:szCs w:val="28"/>
        </w:rPr>
        <w:t xml:space="preserve">succesivt till särskilt boende med start 2022  </w:t>
      </w:r>
    </w:p>
    <w:p w14:paraId="0CD1804A" w14:textId="578F7DE7" w:rsidR="007236DE" w:rsidRPr="00F63B50" w:rsidRDefault="007236DE" w:rsidP="00C812ED">
      <w:pPr>
        <w:pStyle w:val="Liststycke"/>
        <w:rPr>
          <w:i/>
          <w:sz w:val="28"/>
          <w:szCs w:val="28"/>
        </w:rPr>
      </w:pPr>
      <w:r w:rsidRPr="00F63B50">
        <w:rPr>
          <w:i/>
          <w:sz w:val="28"/>
          <w:szCs w:val="28"/>
        </w:rPr>
        <w:t>Mål 2: Allt särskilt boende i norra kommundelen samlokaliseras till Särna äldreboende</w:t>
      </w:r>
    </w:p>
    <w:p w14:paraId="053EF4F1" w14:textId="2516895E" w:rsidR="00642A83" w:rsidRPr="00F63B50" w:rsidRDefault="00642A83" w:rsidP="00C812ED">
      <w:pPr>
        <w:pStyle w:val="Liststycke"/>
        <w:rPr>
          <w:i/>
          <w:sz w:val="28"/>
          <w:szCs w:val="28"/>
        </w:rPr>
      </w:pPr>
      <w:r w:rsidRPr="00F63B50">
        <w:rPr>
          <w:i/>
          <w:sz w:val="28"/>
          <w:szCs w:val="28"/>
        </w:rPr>
        <w:t>Mål 2:</w:t>
      </w:r>
      <w:r w:rsidRPr="00F63B50">
        <w:rPr>
          <w:b/>
          <w:i/>
          <w:sz w:val="28"/>
          <w:szCs w:val="28"/>
        </w:rPr>
        <w:t xml:space="preserve"> </w:t>
      </w:r>
      <w:r w:rsidR="00442074" w:rsidRPr="00F63B50">
        <w:rPr>
          <w:i/>
          <w:sz w:val="28"/>
          <w:szCs w:val="28"/>
        </w:rPr>
        <w:t>20</w:t>
      </w:r>
      <w:r w:rsidRPr="00F63B50">
        <w:rPr>
          <w:i/>
          <w:sz w:val="28"/>
          <w:szCs w:val="28"/>
        </w:rPr>
        <w:t xml:space="preserve"> nya </w:t>
      </w:r>
      <w:r w:rsidRPr="000027B9">
        <w:rPr>
          <w:i/>
          <w:sz w:val="28"/>
          <w:szCs w:val="28"/>
        </w:rPr>
        <w:t>lägenheter</w:t>
      </w:r>
      <w:r w:rsidR="009171DC" w:rsidRPr="000027B9">
        <w:rPr>
          <w:i/>
          <w:sz w:val="28"/>
          <w:szCs w:val="28"/>
        </w:rPr>
        <w:t xml:space="preserve"> för seniorboende</w:t>
      </w:r>
      <w:r w:rsidRPr="000027B9">
        <w:rPr>
          <w:i/>
          <w:sz w:val="28"/>
          <w:szCs w:val="28"/>
        </w:rPr>
        <w:t xml:space="preserve"> </w:t>
      </w:r>
      <w:r w:rsidRPr="00F63B50">
        <w:rPr>
          <w:i/>
          <w:sz w:val="28"/>
          <w:szCs w:val="28"/>
        </w:rPr>
        <w:t>tillskapas fram till 2030</w:t>
      </w:r>
      <w:r w:rsidR="00A447EE" w:rsidRPr="00F63B50">
        <w:rPr>
          <w:i/>
          <w:sz w:val="28"/>
          <w:szCs w:val="28"/>
        </w:rPr>
        <w:t>, varav 10</w:t>
      </w:r>
      <w:r w:rsidR="00442074" w:rsidRPr="00F63B50">
        <w:rPr>
          <w:i/>
          <w:sz w:val="28"/>
          <w:szCs w:val="28"/>
        </w:rPr>
        <w:t xml:space="preserve"> i Älvdalen och ca 10</w:t>
      </w:r>
      <w:r w:rsidR="00803D6F" w:rsidRPr="00F63B50">
        <w:rPr>
          <w:i/>
          <w:sz w:val="28"/>
          <w:szCs w:val="28"/>
        </w:rPr>
        <w:t xml:space="preserve"> i norra kommundelen.</w:t>
      </w:r>
      <w:r w:rsidR="00442074" w:rsidRPr="00F63B50">
        <w:rPr>
          <w:i/>
          <w:sz w:val="28"/>
          <w:szCs w:val="28"/>
        </w:rPr>
        <w:t xml:space="preserve"> Kan bestå av renovering av befintligt boende.</w:t>
      </w:r>
      <w:r w:rsidR="00542D7D" w:rsidRPr="00F63B50">
        <w:rPr>
          <w:i/>
          <w:sz w:val="28"/>
          <w:szCs w:val="28"/>
        </w:rPr>
        <w:t xml:space="preserve"> Start 2021.</w:t>
      </w:r>
    </w:p>
    <w:p w14:paraId="5FAABE13" w14:textId="4F7C5207" w:rsidR="00642A83" w:rsidRPr="00F63B50" w:rsidRDefault="00642A83" w:rsidP="00C812ED">
      <w:pPr>
        <w:pStyle w:val="Liststycke"/>
        <w:rPr>
          <w:i/>
          <w:sz w:val="28"/>
          <w:szCs w:val="28"/>
        </w:rPr>
      </w:pPr>
      <w:r w:rsidRPr="00F63B50">
        <w:rPr>
          <w:i/>
          <w:sz w:val="28"/>
          <w:szCs w:val="28"/>
        </w:rPr>
        <w:t xml:space="preserve">Mål 3: Utemiljön kring kommunens äldreboenden utvecklas/förbättras </w:t>
      </w:r>
      <w:r w:rsidR="007236DE" w:rsidRPr="00F63B50">
        <w:rPr>
          <w:i/>
          <w:sz w:val="28"/>
          <w:szCs w:val="28"/>
        </w:rPr>
        <w:t xml:space="preserve">senast 2022 </w:t>
      </w:r>
      <w:r w:rsidRPr="00F63B50">
        <w:rPr>
          <w:i/>
          <w:sz w:val="28"/>
          <w:szCs w:val="28"/>
        </w:rPr>
        <w:t>enligt Äldreomsorgsplan 2019-2030</w:t>
      </w:r>
    </w:p>
    <w:p w14:paraId="00194FFA" w14:textId="00A6968E" w:rsidR="00642A83" w:rsidRDefault="00642A83" w:rsidP="00C812ED">
      <w:pPr>
        <w:pStyle w:val="Liststycke"/>
        <w:rPr>
          <w:i/>
          <w:sz w:val="28"/>
          <w:szCs w:val="28"/>
        </w:rPr>
      </w:pPr>
      <w:r w:rsidRPr="00F63B50">
        <w:rPr>
          <w:i/>
          <w:sz w:val="28"/>
          <w:szCs w:val="28"/>
        </w:rPr>
        <w:t>Mål 4: Befintligt särskilt boende</w:t>
      </w:r>
      <w:r w:rsidR="00564445">
        <w:rPr>
          <w:i/>
          <w:sz w:val="28"/>
          <w:szCs w:val="28"/>
        </w:rPr>
        <w:t xml:space="preserve"> på Furuvägen</w:t>
      </w:r>
      <w:r w:rsidRPr="00F63B50">
        <w:rPr>
          <w:i/>
          <w:sz w:val="28"/>
          <w:szCs w:val="28"/>
        </w:rPr>
        <w:t xml:space="preserve"> renoveras succesivt och anpassas till svensk standard</w:t>
      </w:r>
      <w:r w:rsidR="007236DE" w:rsidRPr="00F63B50">
        <w:rPr>
          <w:i/>
          <w:sz w:val="28"/>
          <w:szCs w:val="28"/>
        </w:rPr>
        <w:t xml:space="preserve"> senast 2024</w:t>
      </w:r>
    </w:p>
    <w:p w14:paraId="11EA76E4" w14:textId="77777777" w:rsidR="00C34F1B" w:rsidRPr="00F63B50" w:rsidRDefault="00C34F1B" w:rsidP="00C812ED">
      <w:pPr>
        <w:pStyle w:val="Liststycke"/>
        <w:rPr>
          <w:i/>
          <w:sz w:val="28"/>
          <w:szCs w:val="28"/>
        </w:rPr>
      </w:pPr>
    </w:p>
    <w:p w14:paraId="6EAF6BED" w14:textId="5CE643BB" w:rsidR="003827C5" w:rsidRPr="00F63B50" w:rsidRDefault="002304A3" w:rsidP="00FB7AFC">
      <w:pPr>
        <w:pStyle w:val="Liststycke"/>
        <w:rPr>
          <w:i/>
          <w:sz w:val="28"/>
          <w:szCs w:val="28"/>
        </w:rPr>
      </w:pPr>
      <w:r w:rsidRPr="00F63B50">
        <w:rPr>
          <w:i/>
          <w:sz w:val="28"/>
          <w:szCs w:val="28"/>
        </w:rPr>
        <w:t xml:space="preserve">Ansvarig: </w:t>
      </w:r>
      <w:r w:rsidR="005B491B" w:rsidRPr="00F63B50">
        <w:rPr>
          <w:i/>
          <w:sz w:val="28"/>
          <w:szCs w:val="28"/>
        </w:rPr>
        <w:t xml:space="preserve"> </w:t>
      </w:r>
      <w:r w:rsidR="009834ED" w:rsidRPr="00F63B50">
        <w:rPr>
          <w:i/>
          <w:sz w:val="28"/>
          <w:szCs w:val="28"/>
        </w:rPr>
        <w:t xml:space="preserve"> </w:t>
      </w:r>
      <w:r w:rsidR="005C3BD4" w:rsidRPr="00F63B50">
        <w:rPr>
          <w:i/>
          <w:sz w:val="28"/>
          <w:szCs w:val="28"/>
        </w:rPr>
        <w:t xml:space="preserve">Vård- och Omsorgsförvaltningen i samverkan med </w:t>
      </w:r>
      <w:r w:rsidR="004F18DE" w:rsidRPr="00F63B50">
        <w:rPr>
          <w:i/>
          <w:sz w:val="28"/>
          <w:szCs w:val="28"/>
        </w:rPr>
        <w:t>Norra Dalarnas Fastighets AB och/eller externa aktörer.</w:t>
      </w:r>
    </w:p>
    <w:p w14:paraId="5DBB0D4B" w14:textId="2206D70E" w:rsidR="003827C5" w:rsidRPr="00A767A0" w:rsidRDefault="003827C5" w:rsidP="00C812ED">
      <w:pPr>
        <w:pStyle w:val="Liststycke"/>
        <w:rPr>
          <w:sz w:val="28"/>
          <w:szCs w:val="28"/>
        </w:rPr>
      </w:pPr>
    </w:p>
    <w:p w14:paraId="59F92E8B" w14:textId="5441F3B4" w:rsidR="0050115B" w:rsidRDefault="0050115B" w:rsidP="00C812ED">
      <w:pPr>
        <w:pStyle w:val="Liststycke"/>
        <w:rPr>
          <w:b/>
          <w:sz w:val="28"/>
          <w:szCs w:val="28"/>
        </w:rPr>
      </w:pPr>
      <w:r>
        <w:rPr>
          <w:b/>
          <w:sz w:val="28"/>
          <w:szCs w:val="28"/>
        </w:rPr>
        <w:t xml:space="preserve">- </w:t>
      </w:r>
      <w:r w:rsidRPr="009E2D46">
        <w:rPr>
          <w:b/>
          <w:sz w:val="28"/>
          <w:szCs w:val="28"/>
        </w:rPr>
        <w:t>Boende för ungdomar</w:t>
      </w:r>
      <w:r w:rsidR="00841276">
        <w:rPr>
          <w:b/>
          <w:sz w:val="28"/>
          <w:szCs w:val="28"/>
        </w:rPr>
        <w:t>/studerande</w:t>
      </w:r>
      <w:r w:rsidR="006F4DBB">
        <w:rPr>
          <w:b/>
          <w:sz w:val="28"/>
          <w:szCs w:val="28"/>
        </w:rPr>
        <w:t xml:space="preserve"> (Dessa mål relaterar till underlag från Älvdalens Utbildningscenter, se Bil 1)</w:t>
      </w:r>
    </w:p>
    <w:p w14:paraId="012F23C0" w14:textId="21143065" w:rsidR="00B33A2F" w:rsidRPr="00B33A2F" w:rsidRDefault="00B33A2F" w:rsidP="00C812ED">
      <w:pPr>
        <w:pStyle w:val="Liststycke"/>
        <w:rPr>
          <w:sz w:val="28"/>
          <w:szCs w:val="28"/>
        </w:rPr>
      </w:pPr>
      <w:r w:rsidRPr="00B33A2F">
        <w:rPr>
          <w:sz w:val="28"/>
          <w:szCs w:val="28"/>
        </w:rPr>
        <w:t>I</w:t>
      </w:r>
      <w:r>
        <w:rPr>
          <w:sz w:val="28"/>
          <w:szCs w:val="28"/>
        </w:rPr>
        <w:t xml:space="preserve"> bilaga 1 till detta program redovisas ett </w:t>
      </w:r>
      <w:r w:rsidR="001652C0">
        <w:rPr>
          <w:sz w:val="28"/>
          <w:szCs w:val="28"/>
        </w:rPr>
        <w:t>tillkommande behov av boende för ca 50 personer kopplade till Älvdalens Utbildningscenter under den närmaste femårsperioden. Detta behov avser såväl elever som personal. Såväl internatboende som små lägenheter och övernattningsrum efterfrågas</w:t>
      </w:r>
    </w:p>
    <w:p w14:paraId="1C6BBC7A" w14:textId="65BF21E2" w:rsidR="00532412" w:rsidRPr="00F93CEB" w:rsidRDefault="00532412" w:rsidP="00C812ED">
      <w:pPr>
        <w:pStyle w:val="Liststycke"/>
        <w:rPr>
          <w:i/>
          <w:sz w:val="28"/>
          <w:szCs w:val="28"/>
        </w:rPr>
      </w:pPr>
      <w:r w:rsidRPr="00E2097A">
        <w:rPr>
          <w:i/>
          <w:sz w:val="28"/>
          <w:szCs w:val="28"/>
        </w:rPr>
        <w:t>Mål 1</w:t>
      </w:r>
      <w:r w:rsidRPr="00F93CEB">
        <w:rPr>
          <w:i/>
          <w:sz w:val="28"/>
          <w:szCs w:val="28"/>
        </w:rPr>
        <w:t>:</w:t>
      </w:r>
      <w:r w:rsidR="00B33314" w:rsidRPr="00F93CEB">
        <w:rPr>
          <w:i/>
          <w:sz w:val="28"/>
          <w:szCs w:val="28"/>
        </w:rPr>
        <w:t xml:space="preserve"> </w:t>
      </w:r>
      <w:r w:rsidR="000514C8" w:rsidRPr="00F93CEB">
        <w:rPr>
          <w:i/>
          <w:sz w:val="28"/>
          <w:szCs w:val="28"/>
        </w:rPr>
        <w:t xml:space="preserve">I samråd med berörda parter ska kommunen verka för att </w:t>
      </w:r>
      <w:r w:rsidR="0047683D" w:rsidRPr="00F93CEB">
        <w:rPr>
          <w:i/>
          <w:sz w:val="28"/>
          <w:szCs w:val="28"/>
        </w:rPr>
        <w:t>15-20</w:t>
      </w:r>
      <w:r w:rsidR="000514C8" w:rsidRPr="00F93CEB">
        <w:rPr>
          <w:i/>
          <w:sz w:val="28"/>
          <w:szCs w:val="28"/>
        </w:rPr>
        <w:t xml:space="preserve"> enkelrum för studerande tillskapas</w:t>
      </w:r>
      <w:r w:rsidR="00542D7D" w:rsidRPr="00F93CEB">
        <w:rPr>
          <w:i/>
          <w:sz w:val="28"/>
          <w:szCs w:val="28"/>
        </w:rPr>
        <w:t xml:space="preserve"> senast 2022</w:t>
      </w:r>
      <w:r w:rsidR="000027B9">
        <w:rPr>
          <w:i/>
          <w:sz w:val="28"/>
          <w:szCs w:val="28"/>
        </w:rPr>
        <w:t xml:space="preserve"> i Älvdalen.</w:t>
      </w:r>
      <w:r w:rsidR="000514C8" w:rsidRPr="00F93CEB">
        <w:rPr>
          <w:i/>
          <w:sz w:val="28"/>
          <w:szCs w:val="28"/>
        </w:rPr>
        <w:t xml:space="preserve">  </w:t>
      </w:r>
    </w:p>
    <w:p w14:paraId="5DB028D7" w14:textId="10365D22" w:rsidR="00532412" w:rsidRPr="00F93CEB" w:rsidRDefault="00532412" w:rsidP="00C812ED">
      <w:pPr>
        <w:pStyle w:val="Liststycke"/>
        <w:rPr>
          <w:i/>
          <w:sz w:val="28"/>
          <w:szCs w:val="28"/>
        </w:rPr>
      </w:pPr>
      <w:r w:rsidRPr="00F93CEB">
        <w:rPr>
          <w:i/>
          <w:sz w:val="28"/>
          <w:szCs w:val="28"/>
        </w:rPr>
        <w:t>Mål 2:</w:t>
      </w:r>
      <w:r w:rsidR="0047683D" w:rsidRPr="00F93CEB">
        <w:rPr>
          <w:i/>
          <w:sz w:val="28"/>
          <w:szCs w:val="28"/>
        </w:rPr>
        <w:t xml:space="preserve"> I samråd med berörda parter ska kommunen verka för </w:t>
      </w:r>
      <w:r w:rsidR="000A11CF" w:rsidRPr="00F93CEB">
        <w:rPr>
          <w:i/>
          <w:sz w:val="28"/>
          <w:szCs w:val="28"/>
        </w:rPr>
        <w:t>att säkra framtida behov av internatboende kopplat till Älvdalens Utbildningscenter.</w:t>
      </w:r>
    </w:p>
    <w:p w14:paraId="7895B327" w14:textId="1D498D93" w:rsidR="00183BA1" w:rsidRDefault="002304A3" w:rsidP="00183BA1">
      <w:pPr>
        <w:pStyle w:val="Liststycke"/>
        <w:rPr>
          <w:i/>
          <w:sz w:val="28"/>
          <w:szCs w:val="28"/>
        </w:rPr>
      </w:pPr>
      <w:r>
        <w:rPr>
          <w:i/>
          <w:sz w:val="28"/>
          <w:szCs w:val="28"/>
        </w:rPr>
        <w:t>Mål 3:</w:t>
      </w:r>
      <w:r w:rsidR="000A11CF">
        <w:rPr>
          <w:i/>
          <w:sz w:val="28"/>
          <w:szCs w:val="28"/>
        </w:rPr>
        <w:t xml:space="preserve"> I samråd med berörda parter verka för </w:t>
      </w:r>
      <w:r w:rsidR="00D24B8C">
        <w:rPr>
          <w:i/>
          <w:sz w:val="28"/>
          <w:szCs w:val="28"/>
        </w:rPr>
        <w:t xml:space="preserve">att säkra </w:t>
      </w:r>
      <w:r w:rsidR="00F93CEB">
        <w:rPr>
          <w:i/>
          <w:sz w:val="28"/>
          <w:szCs w:val="28"/>
        </w:rPr>
        <w:t xml:space="preserve">tillgången av små lägenheter eller övernattningsrum </w:t>
      </w:r>
      <w:r w:rsidR="000027B9">
        <w:rPr>
          <w:i/>
          <w:sz w:val="28"/>
          <w:szCs w:val="28"/>
        </w:rPr>
        <w:t xml:space="preserve">i Älvdalen </w:t>
      </w:r>
      <w:r w:rsidR="00F93CEB">
        <w:rPr>
          <w:i/>
          <w:sz w:val="28"/>
          <w:szCs w:val="28"/>
        </w:rPr>
        <w:t>för personalboende kopplat till skolan. På tre-fem års sikt beräknas 10-15 personer ha det behovet.</w:t>
      </w:r>
    </w:p>
    <w:p w14:paraId="784BF783" w14:textId="0FD84450" w:rsidR="00F93CEB" w:rsidRDefault="000E11B1" w:rsidP="00183BA1">
      <w:pPr>
        <w:pStyle w:val="Liststycke"/>
        <w:rPr>
          <w:i/>
          <w:sz w:val="28"/>
          <w:szCs w:val="28"/>
        </w:rPr>
      </w:pPr>
      <w:r>
        <w:rPr>
          <w:i/>
          <w:sz w:val="28"/>
          <w:szCs w:val="28"/>
        </w:rPr>
        <w:t>I Älvdalen!</w:t>
      </w:r>
    </w:p>
    <w:p w14:paraId="5364D13D" w14:textId="262A7E8F" w:rsidR="002304A3" w:rsidRPr="00183BA1" w:rsidRDefault="002304A3" w:rsidP="00183BA1">
      <w:pPr>
        <w:pStyle w:val="Liststycke"/>
        <w:rPr>
          <w:i/>
          <w:sz w:val="28"/>
          <w:szCs w:val="28"/>
        </w:rPr>
      </w:pPr>
      <w:r w:rsidRPr="00183BA1">
        <w:rPr>
          <w:i/>
          <w:sz w:val="28"/>
          <w:szCs w:val="28"/>
        </w:rPr>
        <w:t>Ansvarig:</w:t>
      </w:r>
      <w:r w:rsidR="00F93CEB">
        <w:rPr>
          <w:i/>
          <w:sz w:val="28"/>
          <w:szCs w:val="28"/>
        </w:rPr>
        <w:t xml:space="preserve"> Samhällsenheten</w:t>
      </w:r>
    </w:p>
    <w:p w14:paraId="5745E281" w14:textId="7DDA161D" w:rsidR="00AB17D2" w:rsidRDefault="00AB17D2" w:rsidP="00C812ED">
      <w:pPr>
        <w:pStyle w:val="Liststycke"/>
        <w:rPr>
          <w:i/>
          <w:sz w:val="28"/>
          <w:szCs w:val="28"/>
        </w:rPr>
      </w:pPr>
    </w:p>
    <w:p w14:paraId="2B79D99F" w14:textId="373E1B6E" w:rsidR="00A74D4B" w:rsidRPr="009A2077" w:rsidRDefault="00A74D4B" w:rsidP="009A2077">
      <w:pPr>
        <w:rPr>
          <w:i/>
          <w:sz w:val="28"/>
          <w:szCs w:val="28"/>
        </w:rPr>
      </w:pPr>
    </w:p>
    <w:p w14:paraId="58DDECBA" w14:textId="3EBEABF6" w:rsidR="0050115B" w:rsidRDefault="0050115B" w:rsidP="00C812ED">
      <w:pPr>
        <w:pStyle w:val="Liststycke"/>
        <w:rPr>
          <w:b/>
          <w:sz w:val="28"/>
          <w:szCs w:val="28"/>
        </w:rPr>
      </w:pPr>
      <w:r>
        <w:rPr>
          <w:b/>
          <w:sz w:val="28"/>
          <w:szCs w:val="28"/>
        </w:rPr>
        <w:t xml:space="preserve">- </w:t>
      </w:r>
      <w:r w:rsidRPr="009E2D46">
        <w:rPr>
          <w:b/>
          <w:sz w:val="28"/>
          <w:szCs w:val="28"/>
        </w:rPr>
        <w:t>Personalboende för besöksnäringen</w:t>
      </w:r>
      <w:r w:rsidR="00273D0A">
        <w:rPr>
          <w:b/>
          <w:sz w:val="28"/>
          <w:szCs w:val="28"/>
        </w:rPr>
        <w:t xml:space="preserve"> </w:t>
      </w:r>
      <w:r w:rsidR="00EC0B8B">
        <w:rPr>
          <w:b/>
          <w:sz w:val="28"/>
          <w:szCs w:val="28"/>
        </w:rPr>
        <w:t xml:space="preserve"> </w:t>
      </w:r>
    </w:p>
    <w:p w14:paraId="125003F2" w14:textId="679FA3DF" w:rsidR="005F1963" w:rsidRPr="005F1963" w:rsidRDefault="005F1963" w:rsidP="00C812ED">
      <w:pPr>
        <w:pStyle w:val="Liststycke"/>
        <w:rPr>
          <w:sz w:val="28"/>
          <w:szCs w:val="28"/>
        </w:rPr>
      </w:pPr>
      <w:r w:rsidRPr="005F1963">
        <w:rPr>
          <w:sz w:val="28"/>
          <w:szCs w:val="28"/>
        </w:rPr>
        <w:t>I bilaga 1 till</w:t>
      </w:r>
      <w:r>
        <w:rPr>
          <w:sz w:val="28"/>
          <w:szCs w:val="28"/>
        </w:rPr>
        <w:t xml:space="preserve"> detta program redovisas ett behov av boende för 100-150 personer</w:t>
      </w:r>
      <w:r w:rsidR="000A11CF">
        <w:rPr>
          <w:sz w:val="28"/>
          <w:szCs w:val="28"/>
        </w:rPr>
        <w:t xml:space="preserve"> (exklusive eventuella familjemedlemmar) </w:t>
      </w:r>
      <w:r>
        <w:rPr>
          <w:sz w:val="28"/>
          <w:szCs w:val="28"/>
        </w:rPr>
        <w:t xml:space="preserve">kopplade till </w:t>
      </w:r>
      <w:r>
        <w:rPr>
          <w:sz w:val="28"/>
          <w:szCs w:val="28"/>
        </w:rPr>
        <w:lastRenderedPageBreak/>
        <w:t>besöksnäringen i Idreområdet den närmaste femårsperioden. Såväl boende   av studentboendekaraktär som mindre lägenheter och s k managementboende i form av radhus/kedjehus/större lägenheter efterfrågas.</w:t>
      </w:r>
    </w:p>
    <w:p w14:paraId="0C53075A" w14:textId="0C754A34" w:rsidR="00532412" w:rsidRPr="00B753FC" w:rsidRDefault="00532412" w:rsidP="00C812ED">
      <w:pPr>
        <w:pStyle w:val="Liststycke"/>
        <w:rPr>
          <w:i/>
          <w:sz w:val="28"/>
          <w:szCs w:val="28"/>
        </w:rPr>
      </w:pPr>
      <w:r w:rsidRPr="00E2097A">
        <w:rPr>
          <w:i/>
          <w:sz w:val="28"/>
          <w:szCs w:val="28"/>
        </w:rPr>
        <w:t>Mål 1</w:t>
      </w:r>
      <w:r w:rsidRPr="00B753FC">
        <w:rPr>
          <w:i/>
          <w:sz w:val="28"/>
          <w:szCs w:val="28"/>
        </w:rPr>
        <w:t>:</w:t>
      </w:r>
      <w:r w:rsidR="0037474D" w:rsidRPr="00B753FC">
        <w:rPr>
          <w:i/>
          <w:sz w:val="28"/>
          <w:szCs w:val="28"/>
        </w:rPr>
        <w:t xml:space="preserve"> </w:t>
      </w:r>
      <w:r w:rsidR="00171D4A" w:rsidRPr="00B753FC">
        <w:rPr>
          <w:i/>
          <w:sz w:val="28"/>
          <w:szCs w:val="28"/>
        </w:rPr>
        <w:t>Via eget bolag/externa aktörer verka för att s</w:t>
      </w:r>
      <w:r w:rsidR="0042083D" w:rsidRPr="00B753FC">
        <w:rPr>
          <w:i/>
          <w:sz w:val="28"/>
          <w:szCs w:val="28"/>
        </w:rPr>
        <w:t>enast 2020</w:t>
      </w:r>
      <w:r w:rsidR="009F7C1E" w:rsidRPr="00B753FC">
        <w:rPr>
          <w:i/>
          <w:sz w:val="28"/>
          <w:szCs w:val="28"/>
        </w:rPr>
        <w:t xml:space="preserve"> påbörja byggande av 30-40 </w:t>
      </w:r>
      <w:r w:rsidR="005F1963" w:rsidRPr="00B753FC">
        <w:rPr>
          <w:i/>
          <w:sz w:val="28"/>
          <w:szCs w:val="28"/>
        </w:rPr>
        <w:t xml:space="preserve">mindre </w:t>
      </w:r>
      <w:r w:rsidR="009F7C1E" w:rsidRPr="00B753FC">
        <w:rPr>
          <w:i/>
          <w:sz w:val="28"/>
          <w:szCs w:val="28"/>
        </w:rPr>
        <w:t>lä</w:t>
      </w:r>
      <w:r w:rsidR="004C0A00" w:rsidRPr="00B753FC">
        <w:rPr>
          <w:i/>
          <w:sz w:val="28"/>
          <w:szCs w:val="28"/>
        </w:rPr>
        <w:t>genheter</w:t>
      </w:r>
      <w:r w:rsidR="00431242" w:rsidRPr="00B753FC">
        <w:rPr>
          <w:i/>
          <w:sz w:val="28"/>
          <w:szCs w:val="28"/>
        </w:rPr>
        <w:t>/enheter</w:t>
      </w:r>
      <w:r w:rsidR="004C0A00" w:rsidRPr="00B753FC">
        <w:rPr>
          <w:i/>
          <w:sz w:val="28"/>
          <w:szCs w:val="28"/>
        </w:rPr>
        <w:t xml:space="preserve"> för </w:t>
      </w:r>
      <w:r w:rsidR="009F7C1E" w:rsidRPr="00B753FC">
        <w:rPr>
          <w:i/>
          <w:sz w:val="28"/>
          <w:szCs w:val="28"/>
        </w:rPr>
        <w:t>personalboende</w:t>
      </w:r>
      <w:r w:rsidR="005F1963" w:rsidRPr="00B753FC">
        <w:rPr>
          <w:i/>
          <w:sz w:val="28"/>
          <w:szCs w:val="28"/>
        </w:rPr>
        <w:t>/fast boende</w:t>
      </w:r>
      <w:r w:rsidR="009F7C1E" w:rsidRPr="00B753FC">
        <w:rPr>
          <w:i/>
          <w:sz w:val="28"/>
          <w:szCs w:val="28"/>
        </w:rPr>
        <w:t xml:space="preserve"> i Idre</w:t>
      </w:r>
      <w:r w:rsidR="00672EE7" w:rsidRPr="00B753FC">
        <w:rPr>
          <w:i/>
          <w:sz w:val="28"/>
          <w:szCs w:val="28"/>
        </w:rPr>
        <w:t>området</w:t>
      </w:r>
      <w:r w:rsidR="009F7C1E" w:rsidRPr="00B753FC">
        <w:rPr>
          <w:i/>
          <w:sz w:val="28"/>
          <w:szCs w:val="28"/>
        </w:rPr>
        <w:t xml:space="preserve">.  </w:t>
      </w:r>
    </w:p>
    <w:p w14:paraId="7A2AE963" w14:textId="3BF464FA" w:rsidR="00532412" w:rsidRPr="00B753FC" w:rsidRDefault="00532412" w:rsidP="00C812ED">
      <w:pPr>
        <w:pStyle w:val="Liststycke"/>
        <w:rPr>
          <w:i/>
          <w:sz w:val="28"/>
          <w:szCs w:val="28"/>
        </w:rPr>
      </w:pPr>
      <w:r w:rsidRPr="00B753FC">
        <w:rPr>
          <w:i/>
          <w:sz w:val="28"/>
          <w:szCs w:val="28"/>
        </w:rPr>
        <w:t>Mål 2:</w:t>
      </w:r>
      <w:r w:rsidR="009F7C1E" w:rsidRPr="00B753FC">
        <w:rPr>
          <w:i/>
          <w:sz w:val="28"/>
          <w:szCs w:val="28"/>
        </w:rPr>
        <w:t xml:space="preserve"> </w:t>
      </w:r>
      <w:r w:rsidR="00431242" w:rsidRPr="00B753FC">
        <w:rPr>
          <w:i/>
          <w:sz w:val="28"/>
          <w:szCs w:val="28"/>
        </w:rPr>
        <w:t xml:space="preserve">Via eget bolag/externa aktörer </w:t>
      </w:r>
      <w:r w:rsidR="00CA1859" w:rsidRPr="00B753FC">
        <w:rPr>
          <w:i/>
          <w:sz w:val="28"/>
          <w:szCs w:val="28"/>
        </w:rPr>
        <w:t xml:space="preserve">verka för </w:t>
      </w:r>
      <w:r w:rsidR="00B753FC" w:rsidRPr="00B753FC">
        <w:rPr>
          <w:i/>
          <w:sz w:val="28"/>
          <w:szCs w:val="28"/>
        </w:rPr>
        <w:t xml:space="preserve">att, inom en femårsperiod, påbörja </w:t>
      </w:r>
      <w:r w:rsidR="00616B22">
        <w:rPr>
          <w:i/>
          <w:sz w:val="28"/>
          <w:szCs w:val="28"/>
        </w:rPr>
        <w:t xml:space="preserve">byggande av ytterligare ca </w:t>
      </w:r>
      <w:r w:rsidR="00616B22" w:rsidRPr="00ED60FF">
        <w:rPr>
          <w:i/>
          <w:sz w:val="28"/>
          <w:szCs w:val="28"/>
        </w:rPr>
        <w:t>40-60</w:t>
      </w:r>
      <w:r w:rsidR="00B753FC" w:rsidRPr="00ED60FF">
        <w:rPr>
          <w:i/>
          <w:sz w:val="28"/>
          <w:szCs w:val="28"/>
        </w:rPr>
        <w:t xml:space="preserve"> </w:t>
      </w:r>
      <w:r w:rsidR="00B753FC" w:rsidRPr="00B753FC">
        <w:rPr>
          <w:i/>
          <w:sz w:val="28"/>
          <w:szCs w:val="28"/>
        </w:rPr>
        <w:t xml:space="preserve">lägenheter/enheter enligt ovan. </w:t>
      </w:r>
    </w:p>
    <w:p w14:paraId="20A2D6EF" w14:textId="18C5BA58" w:rsidR="00532412" w:rsidRDefault="00532412" w:rsidP="00C812ED">
      <w:pPr>
        <w:pStyle w:val="Liststycke"/>
        <w:rPr>
          <w:i/>
          <w:sz w:val="28"/>
          <w:szCs w:val="28"/>
        </w:rPr>
      </w:pPr>
      <w:r w:rsidRPr="00E2097A">
        <w:rPr>
          <w:i/>
          <w:sz w:val="28"/>
          <w:szCs w:val="28"/>
        </w:rPr>
        <w:t>Mål 3:</w:t>
      </w:r>
      <w:r w:rsidR="00B753FC">
        <w:rPr>
          <w:i/>
          <w:sz w:val="28"/>
          <w:szCs w:val="28"/>
        </w:rPr>
        <w:t xml:space="preserve"> Via eget bolag/externa aktörer verka för att senast 2021 påbörja byggande av ca 10 st större lägenheter/radhus/kedjehus i Idreområdet</w:t>
      </w:r>
    </w:p>
    <w:p w14:paraId="748A81F4" w14:textId="77777777" w:rsidR="00B753FC" w:rsidRDefault="00B753FC" w:rsidP="00C812ED">
      <w:pPr>
        <w:pStyle w:val="Liststycke"/>
        <w:rPr>
          <w:i/>
          <w:sz w:val="28"/>
          <w:szCs w:val="28"/>
        </w:rPr>
      </w:pPr>
    </w:p>
    <w:p w14:paraId="77331C2E" w14:textId="08E893CF" w:rsidR="002304A3" w:rsidRPr="00E2097A" w:rsidRDefault="002304A3" w:rsidP="00C812ED">
      <w:pPr>
        <w:pStyle w:val="Liststycke"/>
        <w:rPr>
          <w:i/>
          <w:sz w:val="28"/>
          <w:szCs w:val="28"/>
        </w:rPr>
      </w:pPr>
      <w:r>
        <w:rPr>
          <w:i/>
          <w:sz w:val="28"/>
          <w:szCs w:val="28"/>
        </w:rPr>
        <w:t>Ansvarig:</w:t>
      </w:r>
      <w:r w:rsidR="00B753FC">
        <w:rPr>
          <w:i/>
          <w:sz w:val="28"/>
          <w:szCs w:val="28"/>
        </w:rPr>
        <w:t xml:space="preserve"> Samhällsenheten</w:t>
      </w:r>
    </w:p>
    <w:p w14:paraId="5E0355DC" w14:textId="77777777" w:rsidR="00532412" w:rsidRDefault="00532412" w:rsidP="00C812ED">
      <w:pPr>
        <w:pStyle w:val="Liststycke"/>
        <w:rPr>
          <w:b/>
          <w:sz w:val="28"/>
          <w:szCs w:val="28"/>
        </w:rPr>
      </w:pPr>
    </w:p>
    <w:p w14:paraId="55EE17B1" w14:textId="70C23D1F" w:rsidR="0050115B" w:rsidRDefault="0050115B" w:rsidP="00C812ED">
      <w:pPr>
        <w:pStyle w:val="Liststycke"/>
        <w:rPr>
          <w:b/>
          <w:sz w:val="28"/>
          <w:szCs w:val="28"/>
        </w:rPr>
      </w:pPr>
      <w:r>
        <w:rPr>
          <w:b/>
          <w:sz w:val="28"/>
          <w:szCs w:val="28"/>
        </w:rPr>
        <w:t xml:space="preserve">- </w:t>
      </w:r>
      <w:r w:rsidRPr="009E2D46">
        <w:rPr>
          <w:b/>
          <w:sz w:val="28"/>
          <w:szCs w:val="28"/>
        </w:rPr>
        <w:t>Boende för nyanlända</w:t>
      </w:r>
    </w:p>
    <w:p w14:paraId="66AFC432" w14:textId="04AE297A" w:rsidR="00FE32E0" w:rsidRPr="005B4910" w:rsidRDefault="005B4910" w:rsidP="00C812ED">
      <w:pPr>
        <w:pStyle w:val="Liststycke"/>
        <w:rPr>
          <w:sz w:val="28"/>
          <w:szCs w:val="28"/>
        </w:rPr>
      </w:pPr>
      <w:r w:rsidRPr="005B4910">
        <w:rPr>
          <w:sz w:val="28"/>
          <w:szCs w:val="28"/>
        </w:rPr>
        <w:t xml:space="preserve">I förhållande till </w:t>
      </w:r>
      <w:r>
        <w:rPr>
          <w:sz w:val="28"/>
          <w:szCs w:val="28"/>
        </w:rPr>
        <w:t xml:space="preserve">det uppdrag som enheten Arbete och Integration </w:t>
      </w:r>
      <w:r w:rsidR="00B753FC">
        <w:rPr>
          <w:sz w:val="28"/>
          <w:szCs w:val="28"/>
        </w:rPr>
        <w:t xml:space="preserve">har, </w:t>
      </w:r>
      <w:r>
        <w:rPr>
          <w:sz w:val="28"/>
          <w:szCs w:val="28"/>
        </w:rPr>
        <w:t>bedöms följande vad avser boende för nyanlända:</w:t>
      </w:r>
    </w:p>
    <w:p w14:paraId="207E336D" w14:textId="5B396AB2" w:rsidR="00D7667C" w:rsidRPr="00B753FC" w:rsidRDefault="00EE5165" w:rsidP="00C812ED">
      <w:pPr>
        <w:pStyle w:val="Liststycke"/>
        <w:rPr>
          <w:i/>
          <w:sz w:val="28"/>
          <w:szCs w:val="28"/>
        </w:rPr>
      </w:pPr>
      <w:r w:rsidRPr="00E2097A">
        <w:rPr>
          <w:i/>
          <w:sz w:val="28"/>
          <w:szCs w:val="28"/>
        </w:rPr>
        <w:t>Mål 1:</w:t>
      </w:r>
      <w:r w:rsidR="00974A3F">
        <w:rPr>
          <w:i/>
          <w:sz w:val="28"/>
          <w:szCs w:val="28"/>
        </w:rPr>
        <w:t xml:space="preserve"> </w:t>
      </w:r>
      <w:r w:rsidR="00974A3F" w:rsidRPr="00B753FC">
        <w:rPr>
          <w:i/>
          <w:sz w:val="28"/>
          <w:szCs w:val="28"/>
        </w:rPr>
        <w:t>Säkerställa att 4-6 lägenheter årligen fr o m 2020 finns tillgängliga för nyanlända till kommunen</w:t>
      </w:r>
    </w:p>
    <w:p w14:paraId="1B8A31BA" w14:textId="02ED815E" w:rsidR="00EE5165" w:rsidRPr="00E2097A" w:rsidRDefault="00EE5165" w:rsidP="00C812ED">
      <w:pPr>
        <w:pStyle w:val="Liststycke"/>
        <w:rPr>
          <w:i/>
          <w:sz w:val="28"/>
          <w:szCs w:val="28"/>
        </w:rPr>
      </w:pPr>
      <w:r w:rsidRPr="00E2097A">
        <w:rPr>
          <w:i/>
          <w:sz w:val="28"/>
          <w:szCs w:val="28"/>
        </w:rPr>
        <w:t>Mål 2:</w:t>
      </w:r>
      <w:r w:rsidR="00B753FC">
        <w:rPr>
          <w:i/>
          <w:sz w:val="28"/>
          <w:szCs w:val="28"/>
        </w:rPr>
        <w:t xml:space="preserve"> Genom omvärldsbevakning ha beredskap för anpassning av bostadsbehovet för gruppen nyanlända.</w:t>
      </w:r>
    </w:p>
    <w:p w14:paraId="351D2FFC" w14:textId="7E092BAD" w:rsidR="00EE5165" w:rsidRPr="00E2097A" w:rsidRDefault="00B753FC" w:rsidP="00C812ED">
      <w:pPr>
        <w:pStyle w:val="Liststycke"/>
        <w:rPr>
          <w:i/>
          <w:sz w:val="28"/>
          <w:szCs w:val="28"/>
        </w:rPr>
      </w:pPr>
      <w:r>
        <w:rPr>
          <w:i/>
          <w:sz w:val="28"/>
          <w:szCs w:val="28"/>
        </w:rPr>
        <w:t xml:space="preserve"> </w:t>
      </w:r>
    </w:p>
    <w:p w14:paraId="1082FA5C" w14:textId="4746065F" w:rsidR="0050115B" w:rsidRDefault="002304A3" w:rsidP="00C812ED">
      <w:pPr>
        <w:pStyle w:val="Liststycke"/>
        <w:rPr>
          <w:i/>
          <w:sz w:val="28"/>
          <w:szCs w:val="28"/>
        </w:rPr>
      </w:pPr>
      <w:r>
        <w:rPr>
          <w:i/>
          <w:sz w:val="28"/>
          <w:szCs w:val="28"/>
        </w:rPr>
        <w:t>Ansvarig</w:t>
      </w:r>
      <w:r w:rsidRPr="00B753FC">
        <w:rPr>
          <w:i/>
          <w:sz w:val="28"/>
          <w:szCs w:val="28"/>
        </w:rPr>
        <w:t>:</w:t>
      </w:r>
      <w:r w:rsidR="00533E52" w:rsidRPr="00B753FC">
        <w:rPr>
          <w:i/>
          <w:sz w:val="28"/>
          <w:szCs w:val="28"/>
        </w:rPr>
        <w:t xml:space="preserve"> Enheten Arbete och Integration</w:t>
      </w:r>
    </w:p>
    <w:p w14:paraId="646F3CDB" w14:textId="77777777" w:rsidR="00F93CEB" w:rsidRPr="00527239" w:rsidRDefault="00F93CEB" w:rsidP="00C812ED">
      <w:pPr>
        <w:pStyle w:val="Liststycke"/>
        <w:rPr>
          <w:i/>
          <w:color w:val="FF0000"/>
          <w:sz w:val="28"/>
          <w:szCs w:val="28"/>
        </w:rPr>
      </w:pPr>
    </w:p>
    <w:p w14:paraId="0E1F9E77" w14:textId="6E0EE9D5" w:rsidR="0050115B" w:rsidRDefault="0050115B" w:rsidP="00C812ED">
      <w:pPr>
        <w:pStyle w:val="Liststycke"/>
        <w:rPr>
          <w:b/>
          <w:sz w:val="28"/>
          <w:szCs w:val="28"/>
        </w:rPr>
      </w:pPr>
    </w:p>
    <w:p w14:paraId="4D2D8FD5" w14:textId="318DBDD9" w:rsidR="0050115B" w:rsidRDefault="0050115B" w:rsidP="00EC0B8B">
      <w:pPr>
        <w:pStyle w:val="Liststycke"/>
        <w:numPr>
          <w:ilvl w:val="0"/>
          <w:numId w:val="5"/>
        </w:numPr>
        <w:rPr>
          <w:b/>
          <w:sz w:val="28"/>
          <w:szCs w:val="28"/>
        </w:rPr>
      </w:pPr>
      <w:r w:rsidRPr="00EC0B8B">
        <w:rPr>
          <w:b/>
          <w:sz w:val="28"/>
          <w:szCs w:val="28"/>
        </w:rPr>
        <w:t>Genomförandestrategi</w:t>
      </w:r>
      <w:r w:rsidR="00356232" w:rsidRPr="00EC0B8B">
        <w:rPr>
          <w:b/>
          <w:sz w:val="28"/>
          <w:szCs w:val="28"/>
        </w:rPr>
        <w:t xml:space="preserve"> och uppföljning</w:t>
      </w:r>
    </w:p>
    <w:p w14:paraId="25B90DD1" w14:textId="2C4B7CB7" w:rsidR="00EC0B8B" w:rsidRPr="00EC0B8B" w:rsidRDefault="00EC0B8B" w:rsidP="00EC0B8B">
      <w:pPr>
        <w:pStyle w:val="Liststycke"/>
        <w:rPr>
          <w:b/>
          <w:sz w:val="28"/>
          <w:szCs w:val="28"/>
        </w:rPr>
      </w:pPr>
      <w:r>
        <w:rPr>
          <w:b/>
          <w:sz w:val="28"/>
          <w:szCs w:val="28"/>
        </w:rPr>
        <w:t>4.1 Genomförandestrategi</w:t>
      </w:r>
    </w:p>
    <w:p w14:paraId="20C7A023" w14:textId="66FC4CD9" w:rsidR="00B76946" w:rsidRPr="00B753FC" w:rsidRDefault="00B76946" w:rsidP="00EC0B8B">
      <w:pPr>
        <w:ind w:left="720"/>
        <w:rPr>
          <w:sz w:val="28"/>
          <w:szCs w:val="28"/>
        </w:rPr>
      </w:pPr>
      <w:r w:rsidRPr="00B753FC">
        <w:rPr>
          <w:sz w:val="28"/>
          <w:szCs w:val="28"/>
        </w:rPr>
        <w:t>Det åligger respektive avdelning/enhet som enligt ovan har primärt ansvar för genomförande av del/delar av bostadsförsörjningsplanen följande:</w:t>
      </w:r>
    </w:p>
    <w:p w14:paraId="36D66070" w14:textId="5599CFC5" w:rsidR="00B76946" w:rsidRDefault="00E5140F" w:rsidP="00B76946">
      <w:pPr>
        <w:pStyle w:val="Liststycke"/>
        <w:numPr>
          <w:ilvl w:val="0"/>
          <w:numId w:val="13"/>
        </w:numPr>
        <w:rPr>
          <w:sz w:val="28"/>
          <w:szCs w:val="28"/>
        </w:rPr>
      </w:pPr>
      <w:r w:rsidRPr="00B753FC">
        <w:rPr>
          <w:sz w:val="28"/>
          <w:szCs w:val="28"/>
        </w:rPr>
        <w:t>Å</w:t>
      </w:r>
      <w:r w:rsidR="00243C34" w:rsidRPr="00B753FC">
        <w:rPr>
          <w:sz w:val="28"/>
          <w:szCs w:val="28"/>
        </w:rPr>
        <w:t>rligen bevaka, planera, vid behov budgetera samt genomföra aktiviteter</w:t>
      </w:r>
      <w:r w:rsidR="009D7341" w:rsidRPr="00B753FC">
        <w:rPr>
          <w:sz w:val="28"/>
          <w:szCs w:val="28"/>
        </w:rPr>
        <w:t xml:space="preserve"> kopplade till bostadsförsörjningsplanen.</w:t>
      </w:r>
    </w:p>
    <w:p w14:paraId="08C48AD7" w14:textId="05BA4CEF" w:rsidR="002C2028" w:rsidRPr="00ED60FF" w:rsidRDefault="002C2028" w:rsidP="00B76946">
      <w:pPr>
        <w:pStyle w:val="Liststycke"/>
        <w:numPr>
          <w:ilvl w:val="0"/>
          <w:numId w:val="13"/>
        </w:numPr>
        <w:rPr>
          <w:sz w:val="28"/>
          <w:szCs w:val="28"/>
        </w:rPr>
      </w:pPr>
      <w:r w:rsidRPr="00ED60FF">
        <w:rPr>
          <w:sz w:val="28"/>
          <w:szCs w:val="28"/>
        </w:rPr>
        <w:t>Årligen inventera</w:t>
      </w:r>
      <w:r w:rsidR="00097D3D" w:rsidRPr="00ED60FF">
        <w:rPr>
          <w:sz w:val="28"/>
          <w:szCs w:val="28"/>
        </w:rPr>
        <w:t>/uppdatera</w:t>
      </w:r>
      <w:r w:rsidRPr="00ED60FF">
        <w:rPr>
          <w:sz w:val="28"/>
          <w:szCs w:val="28"/>
        </w:rPr>
        <w:t xml:space="preserve"> </w:t>
      </w:r>
      <w:r w:rsidR="00097D3D" w:rsidRPr="00ED60FF">
        <w:rPr>
          <w:sz w:val="28"/>
          <w:szCs w:val="28"/>
        </w:rPr>
        <w:t>aktuellt behov av bostäder för olika kategorier enligt bostadsförsörjningsprogrammet.</w:t>
      </w:r>
    </w:p>
    <w:p w14:paraId="2353D2C0" w14:textId="54161A36" w:rsidR="00243C34" w:rsidRPr="00B753FC" w:rsidRDefault="00243C34" w:rsidP="00B76946">
      <w:pPr>
        <w:pStyle w:val="Liststycke"/>
        <w:numPr>
          <w:ilvl w:val="0"/>
          <w:numId w:val="13"/>
        </w:numPr>
        <w:rPr>
          <w:sz w:val="28"/>
          <w:szCs w:val="28"/>
        </w:rPr>
      </w:pPr>
      <w:r w:rsidRPr="00B753FC">
        <w:rPr>
          <w:sz w:val="28"/>
          <w:szCs w:val="28"/>
        </w:rPr>
        <w:lastRenderedPageBreak/>
        <w:t>Årligen till kommunledningskontoret redovisa vidtagna åtgärder och uppnådda resultat. Kommunledningskontoret ansvarar för att en sammanställd redovisning årligen görs till Kommunstyrelsen.</w:t>
      </w:r>
    </w:p>
    <w:p w14:paraId="228C136C" w14:textId="77777777" w:rsidR="009E2D46" w:rsidRPr="009E2D46" w:rsidRDefault="009E2D46" w:rsidP="009E2D46">
      <w:pPr>
        <w:pStyle w:val="Liststycke"/>
        <w:ind w:left="1140"/>
        <w:rPr>
          <w:b/>
          <w:sz w:val="28"/>
          <w:szCs w:val="28"/>
        </w:rPr>
      </w:pPr>
    </w:p>
    <w:p w14:paraId="41C9351B" w14:textId="0FB6249B" w:rsidR="0050115B" w:rsidRPr="009E2D46" w:rsidRDefault="00803D6F" w:rsidP="00C812ED">
      <w:pPr>
        <w:pStyle w:val="Liststycke"/>
        <w:rPr>
          <w:b/>
          <w:sz w:val="28"/>
          <w:szCs w:val="28"/>
        </w:rPr>
      </w:pPr>
      <w:r>
        <w:rPr>
          <w:b/>
          <w:sz w:val="28"/>
          <w:szCs w:val="28"/>
        </w:rPr>
        <w:t>3.</w:t>
      </w:r>
      <w:r w:rsidR="00356232">
        <w:rPr>
          <w:b/>
          <w:sz w:val="28"/>
          <w:szCs w:val="28"/>
        </w:rPr>
        <w:t xml:space="preserve">3.2 </w:t>
      </w:r>
      <w:r w:rsidR="0050115B" w:rsidRPr="009E2D46">
        <w:rPr>
          <w:b/>
          <w:sz w:val="28"/>
          <w:szCs w:val="28"/>
        </w:rPr>
        <w:t>Uppföljning</w:t>
      </w:r>
    </w:p>
    <w:p w14:paraId="4A74B371" w14:textId="5EDE76EA" w:rsidR="006E5A68" w:rsidRPr="006E5A68" w:rsidRDefault="00DE1CE7" w:rsidP="00C812ED">
      <w:pPr>
        <w:pStyle w:val="Liststycke"/>
        <w:rPr>
          <w:sz w:val="28"/>
          <w:szCs w:val="28"/>
        </w:rPr>
      </w:pPr>
      <w:r>
        <w:rPr>
          <w:sz w:val="28"/>
          <w:szCs w:val="28"/>
        </w:rPr>
        <w:t>Uppföljning och avstämning av bostadsförsörjningsplanen görs årligen av kommunledningskontoret och rapporteras till Kommunstyrelsen. Senast 2024 behandlas en reviderad bostadsförsörjningsplan av Kommunfullmäktige.</w:t>
      </w:r>
    </w:p>
    <w:p w14:paraId="04453F00" w14:textId="45ED5377" w:rsidR="0050115B" w:rsidRPr="0050115B" w:rsidRDefault="0050115B" w:rsidP="0050115B">
      <w:pPr>
        <w:rPr>
          <w:b/>
          <w:sz w:val="28"/>
          <w:szCs w:val="28"/>
        </w:rPr>
      </w:pPr>
    </w:p>
    <w:p w14:paraId="0CE281E8" w14:textId="77777777" w:rsidR="00EF0792" w:rsidRPr="00E57FAC" w:rsidRDefault="00EF0792" w:rsidP="00E57FAC">
      <w:pPr>
        <w:rPr>
          <w:sz w:val="28"/>
          <w:szCs w:val="28"/>
        </w:rPr>
      </w:pPr>
    </w:p>
    <w:sectPr w:rsidR="00EF0792" w:rsidRPr="00E57FAC">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F8799" w14:textId="77777777" w:rsidR="00861F85" w:rsidRDefault="00861F85" w:rsidP="006F44E8">
      <w:pPr>
        <w:spacing w:after="0" w:line="240" w:lineRule="auto"/>
      </w:pPr>
      <w:r>
        <w:separator/>
      </w:r>
    </w:p>
  </w:endnote>
  <w:endnote w:type="continuationSeparator" w:id="0">
    <w:p w14:paraId="3BC6B078" w14:textId="77777777" w:rsidR="00861F85" w:rsidRDefault="00861F85" w:rsidP="006F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814039"/>
      <w:docPartObj>
        <w:docPartGallery w:val="Page Numbers (Bottom of Page)"/>
        <w:docPartUnique/>
      </w:docPartObj>
    </w:sdtPr>
    <w:sdtEndPr/>
    <w:sdtContent>
      <w:p w14:paraId="2CF00200" w14:textId="79639F6F" w:rsidR="0035320E" w:rsidRDefault="0035320E">
        <w:pPr>
          <w:pStyle w:val="Sidfot"/>
          <w:jc w:val="center"/>
        </w:pPr>
        <w:r>
          <w:fldChar w:fldCharType="begin"/>
        </w:r>
        <w:r>
          <w:instrText>PAGE   \* MERGEFORMAT</w:instrText>
        </w:r>
        <w:r>
          <w:fldChar w:fldCharType="separate"/>
        </w:r>
        <w:r w:rsidR="008C5662">
          <w:rPr>
            <w:noProof/>
          </w:rPr>
          <w:t>1</w:t>
        </w:r>
        <w:r>
          <w:fldChar w:fldCharType="end"/>
        </w:r>
      </w:p>
    </w:sdtContent>
  </w:sdt>
  <w:p w14:paraId="0D89D701" w14:textId="77777777" w:rsidR="006F44E8" w:rsidRDefault="006F44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6A49B" w14:textId="77777777" w:rsidR="00861F85" w:rsidRDefault="00861F85" w:rsidP="006F44E8">
      <w:pPr>
        <w:spacing w:after="0" w:line="240" w:lineRule="auto"/>
      </w:pPr>
      <w:r>
        <w:separator/>
      </w:r>
    </w:p>
  </w:footnote>
  <w:footnote w:type="continuationSeparator" w:id="0">
    <w:p w14:paraId="141AF12C" w14:textId="77777777" w:rsidR="00861F85" w:rsidRDefault="00861F85" w:rsidP="006F4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3092A" w14:textId="6A2E1EA9" w:rsidR="006F44E8" w:rsidRDefault="006F44E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58DFD" w14:textId="065B1C27" w:rsidR="006F44E8" w:rsidRDefault="006F44E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A39AD" w14:textId="572CBBD1" w:rsidR="006F44E8" w:rsidRDefault="006F44E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4FAA"/>
    <w:multiLevelType w:val="multilevel"/>
    <w:tmpl w:val="F45E5AC0"/>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BAC7171"/>
    <w:multiLevelType w:val="multilevel"/>
    <w:tmpl w:val="AC96AC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7D18B4"/>
    <w:multiLevelType w:val="hybridMultilevel"/>
    <w:tmpl w:val="B39854CA"/>
    <w:lvl w:ilvl="0" w:tplc="740C4D60">
      <w:start w:val="1"/>
      <w:numFmt w:val="bullet"/>
      <w:lvlText w:val=""/>
      <w:lvlJc w:val="left"/>
      <w:pPr>
        <w:ind w:left="1860" w:hanging="360"/>
      </w:pPr>
      <w:rPr>
        <w:rFonts w:ascii="Symbol" w:eastAsiaTheme="minorHAnsi" w:hAnsi="Symbol" w:cstheme="minorBidi" w:hint="default"/>
      </w:rPr>
    </w:lvl>
    <w:lvl w:ilvl="1" w:tplc="041D0003" w:tentative="1">
      <w:start w:val="1"/>
      <w:numFmt w:val="bullet"/>
      <w:lvlText w:val="o"/>
      <w:lvlJc w:val="left"/>
      <w:pPr>
        <w:ind w:left="2580" w:hanging="360"/>
      </w:pPr>
      <w:rPr>
        <w:rFonts w:ascii="Courier New" w:hAnsi="Courier New" w:cs="Courier New" w:hint="default"/>
      </w:rPr>
    </w:lvl>
    <w:lvl w:ilvl="2" w:tplc="041D0005" w:tentative="1">
      <w:start w:val="1"/>
      <w:numFmt w:val="bullet"/>
      <w:lvlText w:val=""/>
      <w:lvlJc w:val="left"/>
      <w:pPr>
        <w:ind w:left="3300" w:hanging="360"/>
      </w:pPr>
      <w:rPr>
        <w:rFonts w:ascii="Wingdings" w:hAnsi="Wingdings" w:hint="default"/>
      </w:rPr>
    </w:lvl>
    <w:lvl w:ilvl="3" w:tplc="041D0001" w:tentative="1">
      <w:start w:val="1"/>
      <w:numFmt w:val="bullet"/>
      <w:lvlText w:val=""/>
      <w:lvlJc w:val="left"/>
      <w:pPr>
        <w:ind w:left="4020" w:hanging="360"/>
      </w:pPr>
      <w:rPr>
        <w:rFonts w:ascii="Symbol" w:hAnsi="Symbol" w:hint="default"/>
      </w:rPr>
    </w:lvl>
    <w:lvl w:ilvl="4" w:tplc="041D0003" w:tentative="1">
      <w:start w:val="1"/>
      <w:numFmt w:val="bullet"/>
      <w:lvlText w:val="o"/>
      <w:lvlJc w:val="left"/>
      <w:pPr>
        <w:ind w:left="4740" w:hanging="360"/>
      </w:pPr>
      <w:rPr>
        <w:rFonts w:ascii="Courier New" w:hAnsi="Courier New" w:cs="Courier New" w:hint="default"/>
      </w:rPr>
    </w:lvl>
    <w:lvl w:ilvl="5" w:tplc="041D0005" w:tentative="1">
      <w:start w:val="1"/>
      <w:numFmt w:val="bullet"/>
      <w:lvlText w:val=""/>
      <w:lvlJc w:val="left"/>
      <w:pPr>
        <w:ind w:left="5460" w:hanging="360"/>
      </w:pPr>
      <w:rPr>
        <w:rFonts w:ascii="Wingdings" w:hAnsi="Wingdings" w:hint="default"/>
      </w:rPr>
    </w:lvl>
    <w:lvl w:ilvl="6" w:tplc="041D0001" w:tentative="1">
      <w:start w:val="1"/>
      <w:numFmt w:val="bullet"/>
      <w:lvlText w:val=""/>
      <w:lvlJc w:val="left"/>
      <w:pPr>
        <w:ind w:left="6180" w:hanging="360"/>
      </w:pPr>
      <w:rPr>
        <w:rFonts w:ascii="Symbol" w:hAnsi="Symbol" w:hint="default"/>
      </w:rPr>
    </w:lvl>
    <w:lvl w:ilvl="7" w:tplc="041D0003" w:tentative="1">
      <w:start w:val="1"/>
      <w:numFmt w:val="bullet"/>
      <w:lvlText w:val="o"/>
      <w:lvlJc w:val="left"/>
      <w:pPr>
        <w:ind w:left="6900" w:hanging="360"/>
      </w:pPr>
      <w:rPr>
        <w:rFonts w:ascii="Courier New" w:hAnsi="Courier New" w:cs="Courier New" w:hint="default"/>
      </w:rPr>
    </w:lvl>
    <w:lvl w:ilvl="8" w:tplc="041D0005" w:tentative="1">
      <w:start w:val="1"/>
      <w:numFmt w:val="bullet"/>
      <w:lvlText w:val=""/>
      <w:lvlJc w:val="left"/>
      <w:pPr>
        <w:ind w:left="7620" w:hanging="360"/>
      </w:pPr>
      <w:rPr>
        <w:rFonts w:ascii="Wingdings" w:hAnsi="Wingdings" w:hint="default"/>
      </w:rPr>
    </w:lvl>
  </w:abstractNum>
  <w:abstractNum w:abstractNumId="3" w15:restartNumberingAfterBreak="0">
    <w:nsid w:val="2BB6124D"/>
    <w:multiLevelType w:val="multilevel"/>
    <w:tmpl w:val="9120FCD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2BD958E5"/>
    <w:multiLevelType w:val="hybridMultilevel"/>
    <w:tmpl w:val="8ABE2160"/>
    <w:lvl w:ilvl="0" w:tplc="EC669F3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3F3D4A3F"/>
    <w:multiLevelType w:val="hybridMultilevel"/>
    <w:tmpl w:val="CFBC00DC"/>
    <w:lvl w:ilvl="0" w:tplc="2C1CAD46">
      <w:start w:val="2"/>
      <w:numFmt w:val="bullet"/>
      <w:lvlText w:val="-"/>
      <w:lvlJc w:val="left"/>
      <w:pPr>
        <w:ind w:left="1635" w:hanging="360"/>
      </w:pPr>
      <w:rPr>
        <w:rFonts w:ascii="Calibri" w:eastAsiaTheme="minorHAnsi" w:hAnsi="Calibri" w:cs="Calibri" w:hint="default"/>
      </w:rPr>
    </w:lvl>
    <w:lvl w:ilvl="1" w:tplc="041D0003" w:tentative="1">
      <w:start w:val="1"/>
      <w:numFmt w:val="bullet"/>
      <w:lvlText w:val="o"/>
      <w:lvlJc w:val="left"/>
      <w:pPr>
        <w:ind w:left="2355" w:hanging="360"/>
      </w:pPr>
      <w:rPr>
        <w:rFonts w:ascii="Courier New" w:hAnsi="Courier New" w:cs="Courier New" w:hint="default"/>
      </w:rPr>
    </w:lvl>
    <w:lvl w:ilvl="2" w:tplc="041D0005" w:tentative="1">
      <w:start w:val="1"/>
      <w:numFmt w:val="bullet"/>
      <w:lvlText w:val=""/>
      <w:lvlJc w:val="left"/>
      <w:pPr>
        <w:ind w:left="3075" w:hanging="360"/>
      </w:pPr>
      <w:rPr>
        <w:rFonts w:ascii="Wingdings" w:hAnsi="Wingdings" w:hint="default"/>
      </w:rPr>
    </w:lvl>
    <w:lvl w:ilvl="3" w:tplc="041D0001" w:tentative="1">
      <w:start w:val="1"/>
      <w:numFmt w:val="bullet"/>
      <w:lvlText w:val=""/>
      <w:lvlJc w:val="left"/>
      <w:pPr>
        <w:ind w:left="3795" w:hanging="360"/>
      </w:pPr>
      <w:rPr>
        <w:rFonts w:ascii="Symbol" w:hAnsi="Symbol" w:hint="default"/>
      </w:rPr>
    </w:lvl>
    <w:lvl w:ilvl="4" w:tplc="041D0003" w:tentative="1">
      <w:start w:val="1"/>
      <w:numFmt w:val="bullet"/>
      <w:lvlText w:val="o"/>
      <w:lvlJc w:val="left"/>
      <w:pPr>
        <w:ind w:left="4515" w:hanging="360"/>
      </w:pPr>
      <w:rPr>
        <w:rFonts w:ascii="Courier New" w:hAnsi="Courier New" w:cs="Courier New" w:hint="default"/>
      </w:rPr>
    </w:lvl>
    <w:lvl w:ilvl="5" w:tplc="041D0005" w:tentative="1">
      <w:start w:val="1"/>
      <w:numFmt w:val="bullet"/>
      <w:lvlText w:val=""/>
      <w:lvlJc w:val="left"/>
      <w:pPr>
        <w:ind w:left="5235" w:hanging="360"/>
      </w:pPr>
      <w:rPr>
        <w:rFonts w:ascii="Wingdings" w:hAnsi="Wingdings" w:hint="default"/>
      </w:rPr>
    </w:lvl>
    <w:lvl w:ilvl="6" w:tplc="041D0001" w:tentative="1">
      <w:start w:val="1"/>
      <w:numFmt w:val="bullet"/>
      <w:lvlText w:val=""/>
      <w:lvlJc w:val="left"/>
      <w:pPr>
        <w:ind w:left="5955" w:hanging="360"/>
      </w:pPr>
      <w:rPr>
        <w:rFonts w:ascii="Symbol" w:hAnsi="Symbol" w:hint="default"/>
      </w:rPr>
    </w:lvl>
    <w:lvl w:ilvl="7" w:tplc="041D0003" w:tentative="1">
      <w:start w:val="1"/>
      <w:numFmt w:val="bullet"/>
      <w:lvlText w:val="o"/>
      <w:lvlJc w:val="left"/>
      <w:pPr>
        <w:ind w:left="6675" w:hanging="360"/>
      </w:pPr>
      <w:rPr>
        <w:rFonts w:ascii="Courier New" w:hAnsi="Courier New" w:cs="Courier New" w:hint="default"/>
      </w:rPr>
    </w:lvl>
    <w:lvl w:ilvl="8" w:tplc="041D0005" w:tentative="1">
      <w:start w:val="1"/>
      <w:numFmt w:val="bullet"/>
      <w:lvlText w:val=""/>
      <w:lvlJc w:val="left"/>
      <w:pPr>
        <w:ind w:left="7395" w:hanging="360"/>
      </w:pPr>
      <w:rPr>
        <w:rFonts w:ascii="Wingdings" w:hAnsi="Wingdings" w:hint="default"/>
      </w:rPr>
    </w:lvl>
  </w:abstractNum>
  <w:abstractNum w:abstractNumId="6" w15:restartNumberingAfterBreak="0">
    <w:nsid w:val="42393E0F"/>
    <w:multiLevelType w:val="multilevel"/>
    <w:tmpl w:val="11182C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7346C9A"/>
    <w:multiLevelType w:val="hybridMultilevel"/>
    <w:tmpl w:val="7D5CD1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C7F5958"/>
    <w:multiLevelType w:val="multilevel"/>
    <w:tmpl w:val="95FC75CC"/>
    <w:lvl w:ilvl="0">
      <w:start w:val="1"/>
      <w:numFmt w:val="decimal"/>
      <w:lvlText w:val="%1."/>
      <w:lvlJc w:val="left"/>
      <w:pPr>
        <w:ind w:left="720" w:hanging="360"/>
      </w:pPr>
      <w:rPr>
        <w:rFonts w:hint="default"/>
      </w:rPr>
    </w:lvl>
    <w:lvl w:ilvl="1">
      <w:start w:val="1"/>
      <w:numFmt w:val="decimal"/>
      <w:isLgl/>
      <w:lvlText w:val="%1.%2"/>
      <w:lvlJc w:val="left"/>
      <w:pPr>
        <w:ind w:left="1695"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D0F0CDD"/>
    <w:multiLevelType w:val="hybridMultilevel"/>
    <w:tmpl w:val="C3C045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F34384F"/>
    <w:multiLevelType w:val="hybridMultilevel"/>
    <w:tmpl w:val="5A62E23C"/>
    <w:lvl w:ilvl="0" w:tplc="353E0E56">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653854CA"/>
    <w:multiLevelType w:val="multilevel"/>
    <w:tmpl w:val="435EFE9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74631E3"/>
    <w:multiLevelType w:val="multilevel"/>
    <w:tmpl w:val="02EC71FA"/>
    <w:lvl w:ilvl="0">
      <w:start w:val="3"/>
      <w:numFmt w:val="decimal"/>
      <w:lvlText w:val="%1"/>
      <w:lvlJc w:val="left"/>
      <w:pPr>
        <w:ind w:left="578" w:hanging="578"/>
      </w:pPr>
      <w:rPr>
        <w:rFonts w:hint="default"/>
      </w:rPr>
    </w:lvl>
    <w:lvl w:ilvl="1">
      <w:start w:val="3"/>
      <w:numFmt w:val="decimal"/>
      <w:lvlText w:val="%1.%2"/>
      <w:lvlJc w:val="left"/>
      <w:pPr>
        <w:ind w:left="938" w:hanging="57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FF56BB6"/>
    <w:multiLevelType w:val="hybridMultilevel"/>
    <w:tmpl w:val="B0F40338"/>
    <w:lvl w:ilvl="0" w:tplc="86283F66">
      <w:numFmt w:val="bullet"/>
      <w:lvlText w:val="-"/>
      <w:lvlJc w:val="left"/>
      <w:pPr>
        <w:ind w:left="1500" w:hanging="360"/>
      </w:pPr>
      <w:rPr>
        <w:rFonts w:ascii="Calibri" w:eastAsiaTheme="minorHAnsi" w:hAnsi="Calibri" w:cs="Calibri"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4" w15:restartNumberingAfterBreak="0">
    <w:nsid w:val="7DAC0305"/>
    <w:multiLevelType w:val="hybridMultilevel"/>
    <w:tmpl w:val="D1C6168C"/>
    <w:lvl w:ilvl="0" w:tplc="976CB2B8">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6"/>
  </w:num>
  <w:num w:numId="5">
    <w:abstractNumId w:val="0"/>
  </w:num>
  <w:num w:numId="6">
    <w:abstractNumId w:val="11"/>
  </w:num>
  <w:num w:numId="7">
    <w:abstractNumId w:val="10"/>
  </w:num>
  <w:num w:numId="8">
    <w:abstractNumId w:val="14"/>
  </w:num>
  <w:num w:numId="9">
    <w:abstractNumId w:val="5"/>
  </w:num>
  <w:num w:numId="10">
    <w:abstractNumId w:val="7"/>
  </w:num>
  <w:num w:numId="11">
    <w:abstractNumId w:val="2"/>
  </w:num>
  <w:num w:numId="12">
    <w:abstractNumId w:val="3"/>
  </w:num>
  <w:num w:numId="13">
    <w:abstractNumId w:val="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DB"/>
    <w:rsid w:val="00000291"/>
    <w:rsid w:val="000027B9"/>
    <w:rsid w:val="00041E46"/>
    <w:rsid w:val="00050520"/>
    <w:rsid w:val="000514C8"/>
    <w:rsid w:val="00051FCA"/>
    <w:rsid w:val="00052676"/>
    <w:rsid w:val="00097D3D"/>
    <w:rsid w:val="000A11CF"/>
    <w:rsid w:val="000A2D67"/>
    <w:rsid w:val="000B31AA"/>
    <w:rsid w:val="000E11B1"/>
    <w:rsid w:val="00137899"/>
    <w:rsid w:val="00145274"/>
    <w:rsid w:val="00151027"/>
    <w:rsid w:val="00151C04"/>
    <w:rsid w:val="001579BA"/>
    <w:rsid w:val="001652C0"/>
    <w:rsid w:val="00171D4A"/>
    <w:rsid w:val="00183BA1"/>
    <w:rsid w:val="001B29F6"/>
    <w:rsid w:val="001C37EA"/>
    <w:rsid w:val="001C67E8"/>
    <w:rsid w:val="001D7516"/>
    <w:rsid w:val="001E6E1D"/>
    <w:rsid w:val="001F23B1"/>
    <w:rsid w:val="001F525A"/>
    <w:rsid w:val="002111E6"/>
    <w:rsid w:val="00212236"/>
    <w:rsid w:val="00226691"/>
    <w:rsid w:val="002304A3"/>
    <w:rsid w:val="00231E5E"/>
    <w:rsid w:val="0023584C"/>
    <w:rsid w:val="002366B5"/>
    <w:rsid w:val="00243C34"/>
    <w:rsid w:val="00244445"/>
    <w:rsid w:val="00253DC8"/>
    <w:rsid w:val="0026710D"/>
    <w:rsid w:val="00273D0A"/>
    <w:rsid w:val="00287CE8"/>
    <w:rsid w:val="002B2EFC"/>
    <w:rsid w:val="002C2028"/>
    <w:rsid w:val="002C3D36"/>
    <w:rsid w:val="002C6F2C"/>
    <w:rsid w:val="00314814"/>
    <w:rsid w:val="003168E7"/>
    <w:rsid w:val="00337AEB"/>
    <w:rsid w:val="0035320E"/>
    <w:rsid w:val="00356232"/>
    <w:rsid w:val="0037474D"/>
    <w:rsid w:val="00380505"/>
    <w:rsid w:val="003827C5"/>
    <w:rsid w:val="00382DD8"/>
    <w:rsid w:val="003A725C"/>
    <w:rsid w:val="003B68E4"/>
    <w:rsid w:val="003B7653"/>
    <w:rsid w:val="003C3F29"/>
    <w:rsid w:val="003C6648"/>
    <w:rsid w:val="003E1601"/>
    <w:rsid w:val="003E1799"/>
    <w:rsid w:val="00401544"/>
    <w:rsid w:val="0042083D"/>
    <w:rsid w:val="00431242"/>
    <w:rsid w:val="00442074"/>
    <w:rsid w:val="00456077"/>
    <w:rsid w:val="00457415"/>
    <w:rsid w:val="00460705"/>
    <w:rsid w:val="00471CB9"/>
    <w:rsid w:val="004739D4"/>
    <w:rsid w:val="0047683D"/>
    <w:rsid w:val="004913DD"/>
    <w:rsid w:val="004920A7"/>
    <w:rsid w:val="004B7F38"/>
    <w:rsid w:val="004C0A00"/>
    <w:rsid w:val="004D4F44"/>
    <w:rsid w:val="004E0049"/>
    <w:rsid w:val="004F18DE"/>
    <w:rsid w:val="0050115B"/>
    <w:rsid w:val="00503276"/>
    <w:rsid w:val="00512EBF"/>
    <w:rsid w:val="00527239"/>
    <w:rsid w:val="00527397"/>
    <w:rsid w:val="00532412"/>
    <w:rsid w:val="00533DA5"/>
    <w:rsid w:val="00533E52"/>
    <w:rsid w:val="00542D7D"/>
    <w:rsid w:val="00564445"/>
    <w:rsid w:val="0056576C"/>
    <w:rsid w:val="005A25FD"/>
    <w:rsid w:val="005B3A9A"/>
    <w:rsid w:val="005B4910"/>
    <w:rsid w:val="005B491B"/>
    <w:rsid w:val="005C3BD4"/>
    <w:rsid w:val="005D0E59"/>
    <w:rsid w:val="005E2F69"/>
    <w:rsid w:val="005F1963"/>
    <w:rsid w:val="005F4944"/>
    <w:rsid w:val="005F58C3"/>
    <w:rsid w:val="00616B22"/>
    <w:rsid w:val="0062072F"/>
    <w:rsid w:val="00642A83"/>
    <w:rsid w:val="00660032"/>
    <w:rsid w:val="00672EE7"/>
    <w:rsid w:val="00682C75"/>
    <w:rsid w:val="00685B15"/>
    <w:rsid w:val="006A0662"/>
    <w:rsid w:val="006A5035"/>
    <w:rsid w:val="006D1297"/>
    <w:rsid w:val="006D56C8"/>
    <w:rsid w:val="006E5A68"/>
    <w:rsid w:val="006F4026"/>
    <w:rsid w:val="006F44E8"/>
    <w:rsid w:val="006F4DBB"/>
    <w:rsid w:val="00702BC7"/>
    <w:rsid w:val="00710424"/>
    <w:rsid w:val="007236DE"/>
    <w:rsid w:val="007413BB"/>
    <w:rsid w:val="00743A8E"/>
    <w:rsid w:val="00764DF7"/>
    <w:rsid w:val="00766CF2"/>
    <w:rsid w:val="00773C16"/>
    <w:rsid w:val="0078245F"/>
    <w:rsid w:val="00792136"/>
    <w:rsid w:val="007A14E3"/>
    <w:rsid w:val="007A76AD"/>
    <w:rsid w:val="007C3EBD"/>
    <w:rsid w:val="0080254B"/>
    <w:rsid w:val="00803D6F"/>
    <w:rsid w:val="00815EF7"/>
    <w:rsid w:val="008316D1"/>
    <w:rsid w:val="00832F71"/>
    <w:rsid w:val="00841276"/>
    <w:rsid w:val="00846E29"/>
    <w:rsid w:val="00855702"/>
    <w:rsid w:val="00861F85"/>
    <w:rsid w:val="00873DF4"/>
    <w:rsid w:val="00881D23"/>
    <w:rsid w:val="00897CEF"/>
    <w:rsid w:val="008C5662"/>
    <w:rsid w:val="008C767F"/>
    <w:rsid w:val="008E51FD"/>
    <w:rsid w:val="008F29A8"/>
    <w:rsid w:val="00902989"/>
    <w:rsid w:val="00907226"/>
    <w:rsid w:val="009102B2"/>
    <w:rsid w:val="0091037A"/>
    <w:rsid w:val="009171DC"/>
    <w:rsid w:val="009269F6"/>
    <w:rsid w:val="009273C2"/>
    <w:rsid w:val="00942732"/>
    <w:rsid w:val="009458DC"/>
    <w:rsid w:val="00972E75"/>
    <w:rsid w:val="00974A3F"/>
    <w:rsid w:val="009834ED"/>
    <w:rsid w:val="0098691C"/>
    <w:rsid w:val="00993F90"/>
    <w:rsid w:val="009A133D"/>
    <w:rsid w:val="009A2077"/>
    <w:rsid w:val="009D1AC6"/>
    <w:rsid w:val="009D4EDB"/>
    <w:rsid w:val="009D7341"/>
    <w:rsid w:val="009E2D46"/>
    <w:rsid w:val="009F0001"/>
    <w:rsid w:val="009F1C8B"/>
    <w:rsid w:val="009F2FFD"/>
    <w:rsid w:val="009F7C1E"/>
    <w:rsid w:val="00A20E0E"/>
    <w:rsid w:val="00A328D7"/>
    <w:rsid w:val="00A447EE"/>
    <w:rsid w:val="00A51170"/>
    <w:rsid w:val="00A54930"/>
    <w:rsid w:val="00A57503"/>
    <w:rsid w:val="00A74335"/>
    <w:rsid w:val="00A74D4B"/>
    <w:rsid w:val="00A767A0"/>
    <w:rsid w:val="00A7683D"/>
    <w:rsid w:val="00A77D06"/>
    <w:rsid w:val="00A96360"/>
    <w:rsid w:val="00A97042"/>
    <w:rsid w:val="00AA0963"/>
    <w:rsid w:val="00AB17D2"/>
    <w:rsid w:val="00AE06D1"/>
    <w:rsid w:val="00AF2ECB"/>
    <w:rsid w:val="00AF5788"/>
    <w:rsid w:val="00AF6A96"/>
    <w:rsid w:val="00B33314"/>
    <w:rsid w:val="00B33A2F"/>
    <w:rsid w:val="00B34636"/>
    <w:rsid w:val="00B44D79"/>
    <w:rsid w:val="00B54E43"/>
    <w:rsid w:val="00B753FC"/>
    <w:rsid w:val="00B76946"/>
    <w:rsid w:val="00B83A80"/>
    <w:rsid w:val="00BB53AB"/>
    <w:rsid w:val="00BC6076"/>
    <w:rsid w:val="00BD3F85"/>
    <w:rsid w:val="00BF6F02"/>
    <w:rsid w:val="00C06B3C"/>
    <w:rsid w:val="00C11195"/>
    <w:rsid w:val="00C26029"/>
    <w:rsid w:val="00C34B40"/>
    <w:rsid w:val="00C34F1B"/>
    <w:rsid w:val="00C51FFF"/>
    <w:rsid w:val="00C57189"/>
    <w:rsid w:val="00C726C7"/>
    <w:rsid w:val="00C734A3"/>
    <w:rsid w:val="00C812ED"/>
    <w:rsid w:val="00C8326A"/>
    <w:rsid w:val="00C9177F"/>
    <w:rsid w:val="00CA15FF"/>
    <w:rsid w:val="00CA1859"/>
    <w:rsid w:val="00CA3148"/>
    <w:rsid w:val="00CC4A94"/>
    <w:rsid w:val="00CD0FE7"/>
    <w:rsid w:val="00CD6406"/>
    <w:rsid w:val="00CD6C4E"/>
    <w:rsid w:val="00CF51EC"/>
    <w:rsid w:val="00D07CB2"/>
    <w:rsid w:val="00D24B8C"/>
    <w:rsid w:val="00D33ADA"/>
    <w:rsid w:val="00D63326"/>
    <w:rsid w:val="00D7667C"/>
    <w:rsid w:val="00D779AD"/>
    <w:rsid w:val="00D935DE"/>
    <w:rsid w:val="00DA53F0"/>
    <w:rsid w:val="00DC1744"/>
    <w:rsid w:val="00DC2FA2"/>
    <w:rsid w:val="00DC6406"/>
    <w:rsid w:val="00DE1CE7"/>
    <w:rsid w:val="00DF12E8"/>
    <w:rsid w:val="00DF6598"/>
    <w:rsid w:val="00E01BB2"/>
    <w:rsid w:val="00E03C68"/>
    <w:rsid w:val="00E12B71"/>
    <w:rsid w:val="00E2097A"/>
    <w:rsid w:val="00E22874"/>
    <w:rsid w:val="00E330AA"/>
    <w:rsid w:val="00E34B11"/>
    <w:rsid w:val="00E5140F"/>
    <w:rsid w:val="00E57FAC"/>
    <w:rsid w:val="00E625FD"/>
    <w:rsid w:val="00E76687"/>
    <w:rsid w:val="00E8157F"/>
    <w:rsid w:val="00E82B85"/>
    <w:rsid w:val="00E91491"/>
    <w:rsid w:val="00E96E6F"/>
    <w:rsid w:val="00EA1CDE"/>
    <w:rsid w:val="00EA7FED"/>
    <w:rsid w:val="00EC0B8B"/>
    <w:rsid w:val="00EC5FB8"/>
    <w:rsid w:val="00EC6A37"/>
    <w:rsid w:val="00ED3C73"/>
    <w:rsid w:val="00ED60FF"/>
    <w:rsid w:val="00ED6A78"/>
    <w:rsid w:val="00EE5165"/>
    <w:rsid w:val="00EF0792"/>
    <w:rsid w:val="00F63B50"/>
    <w:rsid w:val="00F6647C"/>
    <w:rsid w:val="00F744FB"/>
    <w:rsid w:val="00F80D2A"/>
    <w:rsid w:val="00F93CEB"/>
    <w:rsid w:val="00FB0667"/>
    <w:rsid w:val="00FB4108"/>
    <w:rsid w:val="00FB7AFC"/>
    <w:rsid w:val="00FC5DCE"/>
    <w:rsid w:val="00FE32E0"/>
    <w:rsid w:val="00FE4ACC"/>
    <w:rsid w:val="00FF5A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C9C2"/>
  <w15:chartTrackingRefBased/>
  <w15:docId w15:val="{A96F63C5-716F-4E08-A48C-251A6B06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E51FD"/>
    <w:pPr>
      <w:ind w:left="720"/>
      <w:contextualSpacing/>
    </w:pPr>
  </w:style>
  <w:style w:type="paragraph" w:styleId="Sidhuvud">
    <w:name w:val="header"/>
    <w:basedOn w:val="Normal"/>
    <w:link w:val="SidhuvudChar"/>
    <w:uiPriority w:val="99"/>
    <w:unhideWhenUsed/>
    <w:rsid w:val="006F44E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44E8"/>
  </w:style>
  <w:style w:type="paragraph" w:styleId="Sidfot">
    <w:name w:val="footer"/>
    <w:basedOn w:val="Normal"/>
    <w:link w:val="SidfotChar"/>
    <w:uiPriority w:val="99"/>
    <w:unhideWhenUsed/>
    <w:rsid w:val="006F44E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44E8"/>
  </w:style>
  <w:style w:type="paragraph" w:styleId="Ballongtext">
    <w:name w:val="Balloon Text"/>
    <w:basedOn w:val="Normal"/>
    <w:link w:val="BallongtextChar"/>
    <w:uiPriority w:val="99"/>
    <w:semiHidden/>
    <w:unhideWhenUsed/>
    <w:rsid w:val="00151C0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1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1A443CAC4B2A4AB9D5154F31906235" ma:contentTypeVersion="7" ma:contentTypeDescription="Create a new document." ma:contentTypeScope="" ma:versionID="81d2e233abb66d9ae267c0b1921c2e20">
  <xsd:schema xmlns:xsd="http://www.w3.org/2001/XMLSchema" xmlns:xs="http://www.w3.org/2001/XMLSchema" xmlns:p="http://schemas.microsoft.com/office/2006/metadata/properties" xmlns:ns3="17e693e3-1dd0-4f41-ae8d-c2550fd0f5ad" targetNamespace="http://schemas.microsoft.com/office/2006/metadata/properties" ma:root="true" ma:fieldsID="cc58eab2aeb932ec8b2d6e21ffe5f94e" ns3:_="">
    <xsd:import namespace="17e693e3-1dd0-4f41-ae8d-c2550fd0f5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693e3-1dd0-4f41-ae8d-c2550fd0f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88B6E-8E79-460F-AFBF-EA12630F9B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CAD06A-BDD8-4622-A0FB-C48749E07B37}">
  <ds:schemaRefs>
    <ds:schemaRef ds:uri="http://schemas.microsoft.com/sharepoint/v3/contenttype/forms"/>
  </ds:schemaRefs>
</ds:datastoreItem>
</file>

<file path=customXml/itemProps3.xml><?xml version="1.0" encoding="utf-8"?>
<ds:datastoreItem xmlns:ds="http://schemas.openxmlformats.org/officeDocument/2006/customXml" ds:itemID="{B9235B01-76D9-4E0C-B64D-B0E59387F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693e3-1dd0-4f41-ae8d-c2550fd0f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2226</Words>
  <Characters>11802</Characters>
  <Application>Microsoft Office Word</Application>
  <DocSecurity>0</DocSecurity>
  <Lines>98</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Barke</dc:creator>
  <cp:keywords/>
  <dc:description/>
  <cp:lastModifiedBy>Veronica Westerling</cp:lastModifiedBy>
  <cp:revision>2</cp:revision>
  <cp:lastPrinted>2020-03-03T10:27:00Z</cp:lastPrinted>
  <dcterms:created xsi:type="dcterms:W3CDTF">2020-03-25T13:27:00Z</dcterms:created>
  <dcterms:modified xsi:type="dcterms:W3CDTF">2020-03-25T13:27:00Z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0x010100A41A443CAC4B2A4AB9D5154F31906235</vt:lpwstr>
  </property>
</Properties>
</file>